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5BD2A" w14:textId="7919A300" w:rsidR="00E8434E" w:rsidRPr="00875BBE" w:rsidRDefault="00001D4F" w:rsidP="00E8434E">
      <w:pPr>
        <w:jc w:val="center"/>
        <w:rPr>
          <w:rFonts w:ascii="Arial" w:hAnsi="Arial" w:cs="Arial"/>
          <w:b/>
          <w:color w:val="000000" w:themeColor="text1"/>
          <w:sz w:val="24"/>
          <w:szCs w:val="24"/>
        </w:rPr>
      </w:pPr>
      <w:r w:rsidRPr="00875BBE">
        <w:rPr>
          <w:rFonts w:ascii="Arial" w:hAnsi="Arial" w:cs="Arial"/>
          <w:b/>
          <w:color w:val="000000" w:themeColor="text1"/>
          <w:sz w:val="24"/>
          <w:szCs w:val="24"/>
        </w:rPr>
        <w:t xml:space="preserve">DRAFT </w:t>
      </w:r>
      <w:r w:rsidR="00747356" w:rsidRPr="00875BBE">
        <w:rPr>
          <w:rFonts w:ascii="Arial" w:hAnsi="Arial" w:cs="Arial"/>
          <w:b/>
          <w:color w:val="000000" w:themeColor="text1"/>
          <w:sz w:val="24"/>
          <w:szCs w:val="24"/>
        </w:rPr>
        <w:t>FOR 1-</w:t>
      </w:r>
      <w:r w:rsidR="00FD7048">
        <w:rPr>
          <w:rFonts w:ascii="Arial" w:hAnsi="Arial" w:cs="Arial"/>
          <w:b/>
          <w:color w:val="000000" w:themeColor="text1"/>
          <w:sz w:val="24"/>
          <w:szCs w:val="24"/>
        </w:rPr>
        <w:t>4</w:t>
      </w:r>
      <w:r w:rsidR="00747356" w:rsidRPr="00875BBE">
        <w:rPr>
          <w:rFonts w:ascii="Arial" w:hAnsi="Arial" w:cs="Arial"/>
          <w:b/>
          <w:color w:val="000000" w:themeColor="text1"/>
          <w:sz w:val="24"/>
          <w:szCs w:val="24"/>
        </w:rPr>
        <w:t>-202</w:t>
      </w:r>
      <w:r w:rsidR="00FD7048">
        <w:rPr>
          <w:rFonts w:ascii="Arial" w:hAnsi="Arial" w:cs="Arial"/>
          <w:b/>
          <w:color w:val="000000" w:themeColor="text1"/>
          <w:sz w:val="24"/>
          <w:szCs w:val="24"/>
        </w:rPr>
        <w:t>1</w:t>
      </w:r>
      <w:r w:rsidR="00747356" w:rsidRPr="00875BBE">
        <w:rPr>
          <w:rFonts w:ascii="Arial" w:hAnsi="Arial" w:cs="Arial"/>
          <w:b/>
          <w:color w:val="000000" w:themeColor="text1"/>
          <w:sz w:val="24"/>
          <w:szCs w:val="24"/>
        </w:rPr>
        <w:t xml:space="preserve"> PLANNING BOARD </w:t>
      </w:r>
      <w:r w:rsidR="00FD7048">
        <w:rPr>
          <w:rFonts w:ascii="Arial" w:hAnsi="Arial" w:cs="Arial"/>
          <w:b/>
          <w:color w:val="000000" w:themeColor="text1"/>
          <w:sz w:val="24"/>
          <w:szCs w:val="24"/>
        </w:rPr>
        <w:t>2nd</w:t>
      </w:r>
      <w:r w:rsidR="00747356" w:rsidRPr="00875BBE">
        <w:rPr>
          <w:rFonts w:ascii="Arial" w:hAnsi="Arial" w:cs="Arial"/>
          <w:b/>
          <w:color w:val="000000" w:themeColor="text1"/>
          <w:sz w:val="24"/>
          <w:szCs w:val="24"/>
        </w:rPr>
        <w:t xml:space="preserve"> ZONING PUBLIC </w:t>
      </w:r>
      <w:r w:rsidR="008E4EC8" w:rsidRPr="00875BBE">
        <w:rPr>
          <w:rFonts w:ascii="Arial" w:hAnsi="Arial" w:cs="Arial"/>
          <w:b/>
          <w:color w:val="000000" w:themeColor="text1"/>
          <w:sz w:val="24"/>
          <w:szCs w:val="24"/>
        </w:rPr>
        <w:t>HEARING</w:t>
      </w:r>
    </w:p>
    <w:p w14:paraId="15EFD5E1" w14:textId="360F2D2A" w:rsidR="00EE01B1" w:rsidRPr="00EE01B1" w:rsidRDefault="002837F9" w:rsidP="00E8434E">
      <w:pPr>
        <w:jc w:val="center"/>
        <w:rPr>
          <w:rFonts w:ascii="Arial" w:hAnsi="Arial" w:cs="Arial"/>
          <w:b/>
          <w:color w:val="4F81BD" w:themeColor="accent1"/>
          <w:sz w:val="24"/>
          <w:szCs w:val="24"/>
        </w:rPr>
      </w:pPr>
      <w:r>
        <w:rPr>
          <w:rFonts w:ascii="Arial" w:hAnsi="Arial" w:cs="Arial"/>
          <w:b/>
          <w:color w:val="FF0000"/>
          <w:sz w:val="24"/>
          <w:szCs w:val="24"/>
        </w:rPr>
        <w:t>CLEAN VERSION</w:t>
      </w:r>
    </w:p>
    <w:p w14:paraId="6DC4260A" w14:textId="4CC0053C" w:rsidR="001E3758" w:rsidRPr="00E8434E" w:rsidRDefault="001E3758" w:rsidP="00E8434E">
      <w:pPr>
        <w:jc w:val="center"/>
        <w:rPr>
          <w:rFonts w:ascii="Arial" w:hAnsi="Arial" w:cs="Arial"/>
          <w:b/>
          <w:color w:val="00B050"/>
          <w:sz w:val="24"/>
          <w:szCs w:val="24"/>
        </w:rPr>
      </w:pPr>
      <w:r w:rsidRPr="00755CE5">
        <w:rPr>
          <w:rFonts w:ascii="Arial" w:hAnsi="Arial" w:cs="Arial"/>
          <w:b/>
          <w:color w:val="000000"/>
          <w:sz w:val="24"/>
          <w:szCs w:val="24"/>
        </w:rPr>
        <w:t xml:space="preserve">ARTICLE XV </w:t>
      </w:r>
    </w:p>
    <w:p w14:paraId="424B6EFB" w14:textId="3712360C" w:rsidR="00E03776" w:rsidRDefault="001E3758" w:rsidP="001E3758">
      <w:pPr>
        <w:jc w:val="center"/>
        <w:rPr>
          <w:rFonts w:ascii="Arial" w:hAnsi="Arial" w:cs="Arial"/>
          <w:b/>
          <w:sz w:val="24"/>
          <w:szCs w:val="24"/>
        </w:rPr>
      </w:pPr>
      <w:r w:rsidRPr="00755CE5">
        <w:rPr>
          <w:rFonts w:ascii="Arial" w:hAnsi="Arial" w:cs="Arial"/>
          <w:b/>
          <w:sz w:val="24"/>
          <w:szCs w:val="24"/>
        </w:rPr>
        <w:t xml:space="preserve">RESIDENTIAL </w:t>
      </w:r>
      <w:r w:rsidR="00E03776" w:rsidRPr="00081404">
        <w:rPr>
          <w:rFonts w:ascii="Arial" w:hAnsi="Arial" w:cs="Arial"/>
          <w:b/>
          <w:sz w:val="24"/>
          <w:szCs w:val="24"/>
        </w:rPr>
        <w:t>OPEN SPACE</w:t>
      </w:r>
      <w:r w:rsidR="00E03776" w:rsidRPr="00081404">
        <w:rPr>
          <w:rFonts w:ascii="Arial" w:hAnsi="Arial" w:cs="Arial"/>
          <w:bCs/>
          <w:sz w:val="24"/>
          <w:szCs w:val="24"/>
        </w:rPr>
        <w:t xml:space="preserve"> </w:t>
      </w:r>
      <w:r w:rsidRPr="00755CE5">
        <w:rPr>
          <w:rFonts w:ascii="Arial" w:hAnsi="Arial" w:cs="Arial"/>
          <w:b/>
          <w:sz w:val="24"/>
          <w:szCs w:val="24"/>
        </w:rPr>
        <w:t>SUBDIVISION</w:t>
      </w:r>
      <w:r>
        <w:rPr>
          <w:rFonts w:ascii="Arial" w:hAnsi="Arial" w:cs="Arial"/>
          <w:b/>
          <w:sz w:val="24"/>
          <w:szCs w:val="24"/>
        </w:rPr>
        <w:t xml:space="preserve"> </w:t>
      </w:r>
    </w:p>
    <w:p w14:paraId="2034338E" w14:textId="6F332848" w:rsidR="00A62933" w:rsidRPr="00E03776" w:rsidRDefault="001E3758" w:rsidP="001E3758">
      <w:pPr>
        <w:jc w:val="center"/>
        <w:rPr>
          <w:rFonts w:ascii="Arial" w:hAnsi="Arial" w:cs="Arial"/>
          <w:b/>
          <w:sz w:val="18"/>
          <w:szCs w:val="18"/>
        </w:rPr>
      </w:pPr>
      <w:r w:rsidRPr="00E03776">
        <w:rPr>
          <w:rFonts w:ascii="Arial" w:hAnsi="Arial" w:cs="Arial"/>
          <w:b/>
          <w:sz w:val="18"/>
          <w:szCs w:val="18"/>
        </w:rPr>
        <w:t>BY SPECIAL PERMIT</w:t>
      </w:r>
    </w:p>
    <w:p w14:paraId="2B30B1A6" w14:textId="77777777" w:rsidR="001E3758" w:rsidRDefault="001E3758" w:rsidP="001E3758">
      <w:pPr>
        <w:jc w:val="both"/>
        <w:rPr>
          <w:rFonts w:ascii="Arial" w:hAnsi="Arial" w:cs="Arial"/>
        </w:rPr>
      </w:pPr>
    </w:p>
    <w:p w14:paraId="061BE62E" w14:textId="77777777" w:rsidR="001E3758" w:rsidRPr="009E28C6" w:rsidRDefault="001E3758" w:rsidP="001E3758">
      <w:pPr>
        <w:jc w:val="both"/>
        <w:rPr>
          <w:rFonts w:ascii="Arial" w:hAnsi="Arial" w:cs="Arial"/>
        </w:rPr>
      </w:pPr>
    </w:p>
    <w:p w14:paraId="775A2103" w14:textId="5B814B67" w:rsidR="001E3758" w:rsidRDefault="001E3758" w:rsidP="001E3758">
      <w:pPr>
        <w:ind w:left="720" w:hanging="720"/>
        <w:jc w:val="both"/>
        <w:rPr>
          <w:rFonts w:ascii="Arial" w:hAnsi="Arial" w:cs="Arial"/>
          <w:b/>
        </w:rPr>
      </w:pPr>
      <w:r w:rsidRPr="009E28C6">
        <w:rPr>
          <w:rFonts w:ascii="Arial" w:hAnsi="Arial" w:cs="Arial"/>
          <w:b/>
        </w:rPr>
        <w:t xml:space="preserve">RESIDENTIAL </w:t>
      </w:r>
      <w:r w:rsidR="00E03776" w:rsidRPr="001E0770">
        <w:rPr>
          <w:rFonts w:ascii="Arial" w:hAnsi="Arial" w:cs="Arial"/>
          <w:b/>
        </w:rPr>
        <w:t xml:space="preserve">OPEN SPACE </w:t>
      </w:r>
      <w:r w:rsidRPr="009E28C6">
        <w:rPr>
          <w:rFonts w:ascii="Arial" w:hAnsi="Arial" w:cs="Arial"/>
          <w:b/>
        </w:rPr>
        <w:t>SUBDIVISION:</w:t>
      </w:r>
    </w:p>
    <w:p w14:paraId="0A368D48" w14:textId="77777777" w:rsidR="00E253DF" w:rsidRPr="009E28C6" w:rsidRDefault="00E253DF" w:rsidP="001E3758">
      <w:pPr>
        <w:ind w:left="720" w:hanging="720"/>
        <w:jc w:val="both"/>
        <w:rPr>
          <w:rFonts w:ascii="Arial" w:hAnsi="Arial" w:cs="Arial"/>
          <w:b/>
        </w:rPr>
      </w:pPr>
    </w:p>
    <w:p w14:paraId="57B17A08" w14:textId="69D6B4FB" w:rsidR="001E3758" w:rsidRDefault="001E3758" w:rsidP="001E3758">
      <w:pPr>
        <w:jc w:val="both"/>
        <w:rPr>
          <w:rFonts w:ascii="Arial" w:hAnsi="Arial" w:cs="Arial"/>
        </w:rPr>
      </w:pPr>
      <w:r w:rsidRPr="009E28C6">
        <w:rPr>
          <w:rFonts w:ascii="Arial" w:hAnsi="Arial" w:cs="Arial"/>
        </w:rPr>
        <w:t xml:space="preserve">Pursuant to RSA 674:21, </w:t>
      </w:r>
      <w:r w:rsidR="00A8069F" w:rsidRPr="001E0770">
        <w:rPr>
          <w:rFonts w:ascii="Arial" w:hAnsi="Arial" w:cs="Arial"/>
        </w:rPr>
        <w:t xml:space="preserve">Innovative Land Use, </w:t>
      </w:r>
      <w:r w:rsidRPr="009E28C6">
        <w:rPr>
          <w:rFonts w:ascii="Arial" w:hAnsi="Arial" w:cs="Arial"/>
        </w:rPr>
        <w:t xml:space="preserve">the Planning Board is hereby authorized to grant a Special Permit to allow for </w:t>
      </w:r>
      <w:r w:rsidRPr="001E0770">
        <w:rPr>
          <w:rFonts w:ascii="Arial" w:hAnsi="Arial" w:cs="Arial"/>
        </w:rPr>
        <w:t>a</w:t>
      </w:r>
      <w:r w:rsidR="00E03776" w:rsidRPr="001E0770">
        <w:rPr>
          <w:rFonts w:ascii="Arial" w:hAnsi="Arial" w:cs="Arial"/>
        </w:rPr>
        <w:t>n</w:t>
      </w:r>
      <w:r w:rsidRPr="001E0770">
        <w:rPr>
          <w:rFonts w:ascii="Arial" w:hAnsi="Arial" w:cs="Arial"/>
        </w:rPr>
        <w:t xml:space="preserve"> </w:t>
      </w:r>
      <w:r w:rsidR="00E03776" w:rsidRPr="001E0770">
        <w:rPr>
          <w:rFonts w:ascii="Arial" w:hAnsi="Arial" w:cs="Arial"/>
        </w:rPr>
        <w:t>OPEN SPACE</w:t>
      </w:r>
      <w:r w:rsidR="00E03776" w:rsidRPr="00E03776">
        <w:rPr>
          <w:rFonts w:ascii="Arial" w:hAnsi="Arial" w:cs="Arial"/>
          <w:color w:val="FF0000"/>
        </w:rPr>
        <w:t xml:space="preserve"> </w:t>
      </w:r>
      <w:r w:rsidRPr="00E03776">
        <w:rPr>
          <w:rFonts w:ascii="Arial" w:hAnsi="Arial" w:cs="Arial"/>
        </w:rPr>
        <w:t>SUBDIVISION</w:t>
      </w:r>
      <w:r w:rsidR="00A62933">
        <w:rPr>
          <w:rFonts w:ascii="Arial" w:hAnsi="Arial" w:cs="Arial"/>
        </w:rPr>
        <w:t xml:space="preserve">, </w:t>
      </w:r>
      <w:r w:rsidRPr="009E28C6">
        <w:rPr>
          <w:rFonts w:ascii="Arial" w:hAnsi="Arial" w:cs="Arial"/>
        </w:rPr>
        <w:t xml:space="preserve">in accordance with the restrictions and requirements of this </w:t>
      </w:r>
      <w:r w:rsidR="00A52A79" w:rsidRPr="001E0770">
        <w:rPr>
          <w:rFonts w:ascii="Arial" w:hAnsi="Arial" w:cs="Arial"/>
        </w:rPr>
        <w:t>article</w:t>
      </w:r>
      <w:r w:rsidRPr="001E0770">
        <w:rPr>
          <w:rFonts w:ascii="Arial" w:hAnsi="Arial" w:cs="Arial"/>
        </w:rPr>
        <w:t>.</w:t>
      </w:r>
      <w:r w:rsidRPr="009E28C6">
        <w:rPr>
          <w:rFonts w:ascii="Arial" w:hAnsi="Arial" w:cs="Arial"/>
        </w:rPr>
        <w:t xml:space="preserve">  The Planning Board is further authorized to adopt amendments to the Subdivision Regulations to administer the requirements of this Ordinance.</w:t>
      </w:r>
    </w:p>
    <w:p w14:paraId="6CE9F95E" w14:textId="77777777" w:rsidR="00E253DF" w:rsidRPr="009E28C6" w:rsidRDefault="00E253DF" w:rsidP="001E3758">
      <w:pPr>
        <w:jc w:val="both"/>
        <w:rPr>
          <w:rFonts w:ascii="Arial" w:hAnsi="Arial" w:cs="Arial"/>
        </w:rPr>
      </w:pPr>
    </w:p>
    <w:p w14:paraId="4EA36E2E" w14:textId="77777777" w:rsidR="001E3758" w:rsidRPr="009E28C6" w:rsidRDefault="001E3758" w:rsidP="001E3758">
      <w:pPr>
        <w:jc w:val="both"/>
        <w:rPr>
          <w:rFonts w:ascii="Arial" w:hAnsi="Arial" w:cs="Arial"/>
        </w:rPr>
      </w:pPr>
    </w:p>
    <w:p w14:paraId="6EC6BC6A" w14:textId="2087A3DB" w:rsidR="001E3758" w:rsidRPr="009E28C6" w:rsidRDefault="001E3758" w:rsidP="001E3758">
      <w:pPr>
        <w:tabs>
          <w:tab w:val="left" w:pos="720"/>
          <w:tab w:val="left" w:pos="1440"/>
          <w:tab w:val="left" w:pos="6120"/>
        </w:tabs>
        <w:ind w:left="720" w:hanging="720"/>
        <w:jc w:val="both"/>
        <w:rPr>
          <w:rFonts w:ascii="Arial" w:hAnsi="Arial" w:cs="Arial"/>
          <w:b/>
        </w:rPr>
      </w:pPr>
      <w:r w:rsidRPr="009E28C6">
        <w:rPr>
          <w:rFonts w:ascii="Arial" w:hAnsi="Arial" w:cs="Arial"/>
          <w:b/>
        </w:rPr>
        <w:t>307-93</w:t>
      </w:r>
      <w:r w:rsidRPr="009E28C6">
        <w:rPr>
          <w:rFonts w:ascii="Arial" w:hAnsi="Arial" w:cs="Arial"/>
        </w:rPr>
        <w:t xml:space="preserve">     </w:t>
      </w:r>
      <w:r w:rsidRPr="009E28C6">
        <w:rPr>
          <w:rFonts w:ascii="Arial" w:hAnsi="Arial" w:cs="Arial"/>
          <w:b/>
        </w:rPr>
        <w:t>Purpose</w:t>
      </w:r>
      <w:r w:rsidR="00C50D7B">
        <w:rPr>
          <w:rFonts w:ascii="Arial" w:hAnsi="Arial" w:cs="Arial"/>
          <w:b/>
        </w:rPr>
        <w:t xml:space="preserve"> </w:t>
      </w:r>
      <w:r w:rsidR="00C50D7B" w:rsidRPr="001E0770">
        <w:rPr>
          <w:rFonts w:ascii="Arial" w:hAnsi="Arial" w:cs="Arial"/>
          <w:b/>
        </w:rPr>
        <w:t>and Intent</w:t>
      </w:r>
      <w:r w:rsidRPr="009E28C6">
        <w:rPr>
          <w:rFonts w:ascii="Arial" w:hAnsi="Arial" w:cs="Arial"/>
          <w:b/>
        </w:rPr>
        <w:tab/>
      </w:r>
    </w:p>
    <w:p w14:paraId="59372950" w14:textId="77777777" w:rsidR="001E3758" w:rsidRPr="009E28C6" w:rsidRDefault="001E3758" w:rsidP="001E3758">
      <w:pPr>
        <w:ind w:left="720"/>
        <w:jc w:val="both"/>
        <w:rPr>
          <w:rFonts w:ascii="Arial" w:hAnsi="Arial" w:cs="Arial"/>
        </w:rPr>
      </w:pPr>
    </w:p>
    <w:p w14:paraId="3438D72D" w14:textId="5BD13BD1" w:rsidR="001E3758" w:rsidRPr="009E28C6" w:rsidRDefault="001E3758" w:rsidP="001E3758">
      <w:pPr>
        <w:spacing w:after="120"/>
        <w:ind w:left="180"/>
        <w:jc w:val="both"/>
        <w:rPr>
          <w:rFonts w:ascii="Arial" w:hAnsi="Arial" w:cs="Arial"/>
        </w:rPr>
      </w:pPr>
      <w:r w:rsidRPr="009E28C6">
        <w:rPr>
          <w:rFonts w:ascii="Arial" w:hAnsi="Arial" w:cs="Arial"/>
          <w:color w:val="000000"/>
        </w:rPr>
        <w:t xml:space="preserve">Among the goals of this </w:t>
      </w:r>
      <w:r w:rsidR="00E03776" w:rsidRPr="001E0770">
        <w:rPr>
          <w:rFonts w:ascii="Arial" w:hAnsi="Arial" w:cs="Arial"/>
        </w:rPr>
        <w:t xml:space="preserve">Open Space </w:t>
      </w:r>
      <w:r w:rsidRPr="009E28C6">
        <w:rPr>
          <w:rFonts w:ascii="Arial" w:hAnsi="Arial" w:cs="Arial"/>
          <w:color w:val="000000"/>
        </w:rPr>
        <w:t xml:space="preserve">Subdivision Ordinance is to promote the conservation of undeveloped land and to limit the length of new roads to minimize the impact of their future and ongoing maintenance. </w:t>
      </w:r>
      <w:r w:rsidRPr="009E28C6">
        <w:rPr>
          <w:rFonts w:ascii="Arial" w:hAnsi="Arial" w:cs="Arial"/>
        </w:rPr>
        <w:t xml:space="preserve">Special Permits shall be administered by the Planning Board to ensure that </w:t>
      </w:r>
      <w:r w:rsidR="00E03776" w:rsidRPr="004C7E9C">
        <w:rPr>
          <w:rFonts w:ascii="Arial" w:hAnsi="Arial" w:cs="Arial"/>
        </w:rPr>
        <w:t xml:space="preserve">Open Space </w:t>
      </w:r>
      <w:r w:rsidRPr="009E28C6">
        <w:rPr>
          <w:rFonts w:ascii="Arial" w:hAnsi="Arial" w:cs="Arial"/>
        </w:rPr>
        <w:t>Subdivision opportunities will not adversely impact neighboring properties, town citizens, or the Town of Pelham.  The Planning Board shall consider the following purposes during its review of individual applications:</w:t>
      </w:r>
      <w:r w:rsidRPr="009E28C6">
        <w:rPr>
          <w:rFonts w:ascii="Arial" w:hAnsi="Arial" w:cs="Arial"/>
          <w:b/>
        </w:rPr>
        <w:t xml:space="preserve"> </w:t>
      </w:r>
    </w:p>
    <w:p w14:paraId="03A3AF85" w14:textId="77777777" w:rsidR="001E3758" w:rsidRPr="009E28C6" w:rsidRDefault="001E3758" w:rsidP="001E3758">
      <w:pPr>
        <w:spacing w:after="120"/>
        <w:ind w:left="720" w:hanging="360"/>
        <w:jc w:val="both"/>
        <w:rPr>
          <w:rFonts w:ascii="Arial" w:hAnsi="Arial" w:cs="Arial"/>
        </w:rPr>
      </w:pPr>
      <w:r w:rsidRPr="009E28C6">
        <w:rPr>
          <w:rFonts w:ascii="Arial" w:hAnsi="Arial" w:cs="Arial"/>
        </w:rPr>
        <w:t>A.</w:t>
      </w:r>
      <w:r w:rsidRPr="009E28C6">
        <w:rPr>
          <w:rFonts w:ascii="Arial" w:hAnsi="Arial" w:cs="Arial"/>
        </w:rPr>
        <w:tab/>
        <w:t xml:space="preserve">to maintain and preserve the rural character of the Town of </w:t>
      </w:r>
      <w:proofErr w:type="gramStart"/>
      <w:r w:rsidRPr="009E28C6">
        <w:rPr>
          <w:rFonts w:ascii="Arial" w:hAnsi="Arial" w:cs="Arial"/>
        </w:rPr>
        <w:t>Pelham;</w:t>
      </w:r>
      <w:proofErr w:type="gramEnd"/>
      <w:r w:rsidRPr="009E28C6">
        <w:rPr>
          <w:rFonts w:ascii="Arial" w:hAnsi="Arial" w:cs="Arial"/>
        </w:rPr>
        <w:t xml:space="preserve">  </w:t>
      </w:r>
    </w:p>
    <w:p w14:paraId="6833B747" w14:textId="04F0AD0D" w:rsidR="00E03776" w:rsidRPr="00D40DE4" w:rsidRDefault="001E3758" w:rsidP="00E03776">
      <w:pPr>
        <w:spacing w:after="120"/>
        <w:ind w:left="720" w:hanging="360"/>
        <w:jc w:val="both"/>
        <w:rPr>
          <w:rFonts w:ascii="Arial" w:hAnsi="Arial" w:cs="Arial"/>
        </w:rPr>
      </w:pPr>
      <w:r w:rsidRPr="001162D4">
        <w:rPr>
          <w:rFonts w:ascii="Arial" w:hAnsi="Arial" w:cs="Arial"/>
        </w:rPr>
        <w:t>B</w:t>
      </w:r>
      <w:r w:rsidRPr="009E28C6">
        <w:rPr>
          <w:rFonts w:ascii="Arial" w:hAnsi="Arial" w:cs="Arial"/>
        </w:rPr>
        <w:t>.</w:t>
      </w:r>
      <w:r w:rsidRPr="009E28C6">
        <w:rPr>
          <w:rFonts w:ascii="Arial" w:hAnsi="Arial" w:cs="Arial"/>
        </w:rPr>
        <w:tab/>
      </w:r>
      <w:r w:rsidR="00D40DE4">
        <w:rPr>
          <w:rFonts w:ascii="Arial" w:hAnsi="Arial" w:cs="Arial"/>
        </w:rPr>
        <w:t>t</w:t>
      </w:r>
      <w:r w:rsidR="00D40DE4" w:rsidRPr="009E28C6">
        <w:rPr>
          <w:rFonts w:ascii="Arial" w:hAnsi="Arial" w:cs="Arial"/>
        </w:rPr>
        <w:t xml:space="preserve">o provide </w:t>
      </w:r>
      <w:r w:rsidR="00FF6A1D" w:rsidRPr="004C7E9C">
        <w:rPr>
          <w:rFonts w:ascii="Arial" w:hAnsi="Arial" w:cs="Arial"/>
        </w:rPr>
        <w:t xml:space="preserve">an alternative option </w:t>
      </w:r>
      <w:r w:rsidR="00D40DE4" w:rsidRPr="009E28C6">
        <w:rPr>
          <w:rFonts w:ascii="Arial" w:hAnsi="Arial" w:cs="Arial"/>
        </w:rPr>
        <w:t>for landowners to conserve open space from development while minimizing impacts on environmental resources (such as wetlands, floodplain, and steep slopes) and disturbance of natural or cultural features (such as mature woodlands, hedgerows and tree lines, critical wildlife habitats, historic buildings, and fieldstone walls);</w:t>
      </w:r>
      <w:r w:rsidR="00D40DE4">
        <w:rPr>
          <w:rFonts w:ascii="Arial" w:hAnsi="Arial" w:cs="Arial"/>
          <w:color w:val="FF0000"/>
        </w:rPr>
        <w:tab/>
      </w:r>
    </w:p>
    <w:p w14:paraId="32E6AB8D" w14:textId="4F2EF5D8" w:rsidR="00B35FED" w:rsidRPr="00B35FED" w:rsidRDefault="00B35FED" w:rsidP="001E3758">
      <w:pPr>
        <w:spacing w:after="120"/>
        <w:ind w:left="720" w:hanging="360"/>
        <w:jc w:val="both"/>
        <w:rPr>
          <w:rFonts w:ascii="Arial" w:hAnsi="Arial" w:cs="Arial"/>
          <w:color w:val="FF0000"/>
        </w:rPr>
      </w:pPr>
      <w:r w:rsidRPr="00A02BA7">
        <w:rPr>
          <w:rFonts w:ascii="Arial" w:hAnsi="Arial" w:cs="Arial"/>
        </w:rPr>
        <w:t>C.</w:t>
      </w:r>
      <w:r w:rsidRPr="00A02BA7">
        <w:rPr>
          <w:rFonts w:ascii="Arial" w:hAnsi="Arial" w:cs="Arial"/>
        </w:rPr>
        <w:tab/>
        <w:t>to provide for connected corridors of open land throughout town for the protection of wildlife habitats, environmental resources, and public enjoyment of such corridors for recreational and aesthetic purposes</w:t>
      </w:r>
      <w:r w:rsidR="00213544" w:rsidRPr="00A02BA7">
        <w:rPr>
          <w:rFonts w:ascii="Arial" w:hAnsi="Arial" w:cs="Arial"/>
        </w:rPr>
        <w:t xml:space="preserve">. It is the intent of this ordinance that large blocks of open space resulting from Open Space Subdivisions, particularly those that contribute to trail connectivity and wildlife corridors </w:t>
      </w:r>
      <w:r w:rsidR="00D40DE4" w:rsidRPr="00A02BA7">
        <w:rPr>
          <w:rFonts w:ascii="Arial" w:hAnsi="Arial" w:cs="Arial"/>
          <w:b/>
          <w:bCs/>
        </w:rPr>
        <w:t>may</w:t>
      </w:r>
      <w:r w:rsidR="00D40DE4" w:rsidRPr="00A02BA7">
        <w:rPr>
          <w:rFonts w:ascii="Arial" w:hAnsi="Arial" w:cs="Arial"/>
        </w:rPr>
        <w:t xml:space="preserve"> </w:t>
      </w:r>
      <w:r w:rsidR="00213544" w:rsidRPr="00A02BA7">
        <w:rPr>
          <w:rFonts w:ascii="Arial" w:hAnsi="Arial" w:cs="Arial"/>
        </w:rPr>
        <w:t>be offered to the Town of Pelham whenever possible</w:t>
      </w:r>
      <w:r w:rsidR="00D40DE4" w:rsidRPr="00A02BA7">
        <w:rPr>
          <w:rFonts w:ascii="Arial" w:hAnsi="Arial" w:cs="Arial"/>
        </w:rPr>
        <w:t xml:space="preserve"> if the gift of open space land is recommended by the Conservation Commission. The </w:t>
      </w:r>
      <w:r w:rsidR="00213544" w:rsidRPr="00A02BA7">
        <w:rPr>
          <w:rFonts w:ascii="Arial" w:hAnsi="Arial" w:cs="Arial"/>
        </w:rPr>
        <w:t xml:space="preserve">Board of Selectmen </w:t>
      </w:r>
      <w:r w:rsidR="00213544" w:rsidRPr="008D0A0A">
        <w:rPr>
          <w:rFonts w:ascii="Arial" w:hAnsi="Arial" w:cs="Arial"/>
        </w:rPr>
        <w:t>may vote to accept the open space parcel(s)</w:t>
      </w:r>
      <w:r w:rsidR="00C50D7B" w:rsidRPr="00EE01B1">
        <w:rPr>
          <w:rFonts w:ascii="Arial" w:hAnsi="Arial" w:cs="Arial"/>
          <w:color w:val="FF0000"/>
        </w:rPr>
        <w:t xml:space="preserve"> </w:t>
      </w:r>
      <w:r w:rsidR="00C50D7B" w:rsidRPr="00A02BA7">
        <w:rPr>
          <w:rFonts w:ascii="Arial" w:hAnsi="Arial" w:cs="Arial"/>
        </w:rPr>
        <w:t>for the expansion of Town-owned conservation land</w:t>
      </w:r>
      <w:r w:rsidR="00213544" w:rsidRPr="00A02BA7">
        <w:rPr>
          <w:rFonts w:ascii="Arial" w:hAnsi="Arial" w:cs="Arial"/>
        </w:rPr>
        <w:t xml:space="preserve">. Any such open space not </w:t>
      </w:r>
      <w:r w:rsidR="00C50D7B" w:rsidRPr="00A02BA7">
        <w:rPr>
          <w:rFonts w:ascii="Arial" w:hAnsi="Arial" w:cs="Arial"/>
        </w:rPr>
        <w:t xml:space="preserve">offered to or </w:t>
      </w:r>
      <w:r w:rsidR="00213544" w:rsidRPr="00A02BA7">
        <w:rPr>
          <w:rFonts w:ascii="Arial" w:hAnsi="Arial" w:cs="Arial"/>
        </w:rPr>
        <w:t xml:space="preserve">accepted by the Town shall be </w:t>
      </w:r>
      <w:r w:rsidR="00C50D7B" w:rsidRPr="00A02BA7">
        <w:rPr>
          <w:rFonts w:ascii="Arial" w:hAnsi="Arial" w:cs="Arial"/>
        </w:rPr>
        <w:t xml:space="preserve">maintained as open space in perpetuity as described in 307-97 of this </w:t>
      </w:r>
      <w:proofErr w:type="gramStart"/>
      <w:r w:rsidR="00C50D7B" w:rsidRPr="00A02BA7">
        <w:rPr>
          <w:rFonts w:ascii="Arial" w:hAnsi="Arial" w:cs="Arial"/>
        </w:rPr>
        <w:t>ordinance</w:t>
      </w:r>
      <w:r w:rsidRPr="00A02BA7">
        <w:rPr>
          <w:rFonts w:ascii="Arial" w:hAnsi="Arial" w:cs="Arial"/>
        </w:rPr>
        <w:t>;</w:t>
      </w:r>
      <w:proofErr w:type="gramEnd"/>
      <w:r w:rsidRPr="00A02BA7">
        <w:rPr>
          <w:rFonts w:ascii="Arial" w:hAnsi="Arial" w:cs="Arial"/>
        </w:rPr>
        <w:t xml:space="preserve"> </w:t>
      </w:r>
    </w:p>
    <w:p w14:paraId="39913072" w14:textId="26A462B5" w:rsidR="001E3758" w:rsidRPr="009E28C6" w:rsidRDefault="00B35FED" w:rsidP="001E3758">
      <w:pPr>
        <w:spacing w:after="120"/>
        <w:ind w:left="720" w:hanging="360"/>
        <w:jc w:val="both"/>
        <w:rPr>
          <w:rFonts w:ascii="Arial" w:hAnsi="Arial" w:cs="Arial"/>
        </w:rPr>
      </w:pPr>
      <w:r w:rsidRPr="00A02BA7">
        <w:rPr>
          <w:rFonts w:ascii="Arial" w:hAnsi="Arial" w:cs="Arial"/>
        </w:rPr>
        <w:t>D.</w:t>
      </w:r>
      <w:r>
        <w:rPr>
          <w:rFonts w:ascii="Arial" w:hAnsi="Arial" w:cs="Arial"/>
        </w:rPr>
        <w:tab/>
      </w:r>
      <w:r w:rsidR="00D40DE4" w:rsidRPr="00A02BA7">
        <w:rPr>
          <w:rFonts w:ascii="Arial" w:hAnsi="Arial" w:cs="Arial"/>
        </w:rPr>
        <w:t xml:space="preserve">to conserve scenic views, unique and aesthetic elements of the town’s character while minimizing views of new development from existing </w:t>
      </w:r>
      <w:proofErr w:type="gramStart"/>
      <w:r w:rsidR="00D40DE4" w:rsidRPr="00A02BA7">
        <w:rPr>
          <w:rFonts w:ascii="Arial" w:hAnsi="Arial" w:cs="Arial"/>
        </w:rPr>
        <w:t>roads;</w:t>
      </w:r>
      <w:proofErr w:type="gramEnd"/>
      <w:r w:rsidR="00D40DE4" w:rsidRPr="00A02BA7">
        <w:rPr>
          <w:rFonts w:ascii="Arial" w:hAnsi="Arial" w:cs="Arial"/>
        </w:rPr>
        <w:t xml:space="preserve"> </w:t>
      </w:r>
    </w:p>
    <w:p w14:paraId="11FC68EC" w14:textId="595247B4" w:rsidR="001E3758" w:rsidRPr="009E28C6" w:rsidRDefault="00B35FED" w:rsidP="001E3758">
      <w:pPr>
        <w:spacing w:after="120"/>
        <w:ind w:left="720" w:hanging="360"/>
        <w:jc w:val="both"/>
        <w:rPr>
          <w:rFonts w:ascii="Arial" w:hAnsi="Arial" w:cs="Arial"/>
        </w:rPr>
      </w:pPr>
      <w:r w:rsidRPr="00A02BA7">
        <w:rPr>
          <w:rFonts w:ascii="Arial" w:hAnsi="Arial" w:cs="Arial"/>
        </w:rPr>
        <w:t>E</w:t>
      </w:r>
      <w:r w:rsidR="001E3758" w:rsidRPr="00A02BA7">
        <w:rPr>
          <w:rFonts w:ascii="Arial" w:hAnsi="Arial" w:cs="Arial"/>
        </w:rPr>
        <w:t>.</w:t>
      </w:r>
      <w:r w:rsidR="001E3758" w:rsidRPr="009E28C6">
        <w:rPr>
          <w:rFonts w:ascii="Arial" w:hAnsi="Arial" w:cs="Arial"/>
        </w:rPr>
        <w:tab/>
        <w:t xml:space="preserve">to provide design flexibility and efficiency in the </w:t>
      </w:r>
      <w:r w:rsidR="001E3758" w:rsidRPr="009E28C6">
        <w:rPr>
          <w:rFonts w:ascii="Arial" w:hAnsi="Arial" w:cs="Arial"/>
          <w:color w:val="000000"/>
        </w:rPr>
        <w:t xml:space="preserve">establishment </w:t>
      </w:r>
      <w:r w:rsidR="001E3758" w:rsidRPr="009E28C6">
        <w:rPr>
          <w:rFonts w:ascii="Arial" w:hAnsi="Arial" w:cs="Arial"/>
        </w:rPr>
        <w:t xml:space="preserve">of services and infrastructure, including the opportunity to reduce road lengths, utility runs, and the amount of paving required for residential </w:t>
      </w:r>
      <w:proofErr w:type="gramStart"/>
      <w:r w:rsidR="001E3758" w:rsidRPr="009E28C6">
        <w:rPr>
          <w:rFonts w:ascii="Arial" w:hAnsi="Arial" w:cs="Arial"/>
        </w:rPr>
        <w:t>development;</w:t>
      </w:r>
      <w:proofErr w:type="gramEnd"/>
    </w:p>
    <w:p w14:paraId="1B51E19B" w14:textId="3E70663D" w:rsidR="001E3758" w:rsidRPr="009E28C6" w:rsidRDefault="00B35FED" w:rsidP="001E3758">
      <w:pPr>
        <w:spacing w:after="120"/>
        <w:ind w:left="720" w:hanging="360"/>
        <w:jc w:val="both"/>
        <w:rPr>
          <w:rFonts w:ascii="Arial" w:hAnsi="Arial" w:cs="Arial"/>
        </w:rPr>
      </w:pPr>
      <w:r w:rsidRPr="00A02BA7">
        <w:rPr>
          <w:rFonts w:ascii="Arial" w:hAnsi="Arial" w:cs="Arial"/>
        </w:rPr>
        <w:t>F</w:t>
      </w:r>
      <w:r w:rsidR="001E3758" w:rsidRPr="00A02BA7">
        <w:rPr>
          <w:rFonts w:ascii="Arial" w:hAnsi="Arial" w:cs="Arial"/>
        </w:rPr>
        <w:t>.</w:t>
      </w:r>
      <w:r w:rsidR="001E3758" w:rsidRPr="009E28C6">
        <w:rPr>
          <w:rFonts w:ascii="Arial" w:hAnsi="Arial" w:cs="Arial"/>
        </w:rPr>
        <w:t xml:space="preserve"> </w:t>
      </w:r>
      <w:r w:rsidR="001E3758" w:rsidRPr="009E28C6">
        <w:rPr>
          <w:rFonts w:ascii="Arial" w:hAnsi="Arial" w:cs="Arial"/>
        </w:rPr>
        <w:tab/>
        <w:t xml:space="preserve">to reduce erosion and sedimentation by retaining existing </w:t>
      </w:r>
      <w:proofErr w:type="gramStart"/>
      <w:r w:rsidR="001E3758" w:rsidRPr="009E28C6">
        <w:rPr>
          <w:rFonts w:ascii="Arial" w:hAnsi="Arial" w:cs="Arial"/>
        </w:rPr>
        <w:t>vegetation;</w:t>
      </w:r>
      <w:proofErr w:type="gramEnd"/>
      <w:r w:rsidR="001E3758" w:rsidRPr="009E28C6">
        <w:rPr>
          <w:rFonts w:ascii="Arial" w:hAnsi="Arial" w:cs="Arial"/>
        </w:rPr>
        <w:t xml:space="preserve"> </w:t>
      </w:r>
    </w:p>
    <w:p w14:paraId="128D4A08" w14:textId="066377A4" w:rsidR="001E3758" w:rsidRPr="009E28C6" w:rsidRDefault="00B35FED" w:rsidP="001E3758">
      <w:pPr>
        <w:spacing w:after="120"/>
        <w:ind w:left="720" w:hanging="360"/>
        <w:jc w:val="both"/>
        <w:rPr>
          <w:rFonts w:ascii="Arial" w:hAnsi="Arial" w:cs="Arial"/>
        </w:rPr>
      </w:pPr>
      <w:r w:rsidRPr="00A02BA7">
        <w:rPr>
          <w:rFonts w:ascii="Arial" w:hAnsi="Arial" w:cs="Arial"/>
        </w:rPr>
        <w:t>G</w:t>
      </w:r>
      <w:r w:rsidR="001E3758" w:rsidRPr="00A02BA7">
        <w:rPr>
          <w:rFonts w:ascii="Arial" w:hAnsi="Arial" w:cs="Arial"/>
        </w:rPr>
        <w:t>.</w:t>
      </w:r>
      <w:r w:rsidR="001E3758" w:rsidRPr="009E28C6">
        <w:rPr>
          <w:rFonts w:ascii="Arial" w:hAnsi="Arial" w:cs="Arial"/>
        </w:rPr>
        <w:t xml:space="preserve"> </w:t>
      </w:r>
      <w:r w:rsidR="001E3758" w:rsidRPr="009E28C6">
        <w:rPr>
          <w:rFonts w:ascii="Arial" w:hAnsi="Arial" w:cs="Arial"/>
        </w:rPr>
        <w:tab/>
        <w:t xml:space="preserve">to provide for a diversity of lot sizes, building </w:t>
      </w:r>
      <w:r w:rsidR="001E3758" w:rsidRPr="009E28C6">
        <w:rPr>
          <w:rFonts w:ascii="Arial" w:hAnsi="Arial" w:cs="Arial"/>
          <w:color w:val="000000"/>
        </w:rPr>
        <w:t>orientation,</w:t>
      </w:r>
      <w:r w:rsidR="001E3758" w:rsidRPr="009E28C6">
        <w:rPr>
          <w:rFonts w:ascii="Arial" w:hAnsi="Arial" w:cs="Arial"/>
        </w:rPr>
        <w:t xml:space="preserve"> </w:t>
      </w:r>
      <w:r w:rsidR="001E3758" w:rsidRPr="009E28C6">
        <w:rPr>
          <w:rFonts w:ascii="Arial" w:hAnsi="Arial" w:cs="Arial"/>
          <w:color w:val="000000"/>
        </w:rPr>
        <w:t xml:space="preserve">and proximity in the physical placement of homes while minimizing confusion over issues of property </w:t>
      </w:r>
      <w:proofErr w:type="gramStart"/>
      <w:r w:rsidR="001E3758" w:rsidRPr="009E28C6">
        <w:rPr>
          <w:rFonts w:ascii="Arial" w:hAnsi="Arial" w:cs="Arial"/>
          <w:color w:val="000000"/>
        </w:rPr>
        <w:t>ownership</w:t>
      </w:r>
      <w:r w:rsidR="001E3758" w:rsidRPr="009E28C6">
        <w:rPr>
          <w:rFonts w:ascii="Arial" w:hAnsi="Arial" w:cs="Arial"/>
        </w:rPr>
        <w:t>;</w:t>
      </w:r>
      <w:proofErr w:type="gramEnd"/>
      <w:r w:rsidR="001E3758" w:rsidRPr="009E28C6">
        <w:rPr>
          <w:rFonts w:ascii="Arial" w:hAnsi="Arial" w:cs="Arial"/>
        </w:rPr>
        <w:tab/>
      </w:r>
    </w:p>
    <w:p w14:paraId="4916F985" w14:textId="77777777" w:rsidR="001E3758" w:rsidRPr="009E28C6" w:rsidRDefault="001E3758" w:rsidP="001E3758">
      <w:pPr>
        <w:ind w:left="720" w:hanging="360"/>
        <w:jc w:val="both"/>
        <w:rPr>
          <w:rFonts w:ascii="Arial" w:hAnsi="Arial" w:cs="Arial"/>
        </w:rPr>
      </w:pPr>
    </w:p>
    <w:p w14:paraId="53BB7BAA" w14:textId="77777777" w:rsidR="00CD76C1" w:rsidRPr="00F17B0F" w:rsidRDefault="001E3758" w:rsidP="00CD76C1">
      <w:pPr>
        <w:jc w:val="both"/>
        <w:rPr>
          <w:rFonts w:ascii="Arial" w:hAnsi="Arial" w:cs="Arial"/>
          <w:bCs/>
          <w:color w:val="00B050"/>
        </w:rPr>
      </w:pPr>
      <w:r w:rsidRPr="009E28C6">
        <w:rPr>
          <w:rFonts w:ascii="Arial" w:hAnsi="Arial" w:cs="Arial"/>
          <w:b/>
        </w:rPr>
        <w:t xml:space="preserve">307-94     </w:t>
      </w:r>
      <w:r w:rsidR="00CD76C1" w:rsidRPr="009E28C6">
        <w:rPr>
          <w:rFonts w:ascii="Arial" w:hAnsi="Arial" w:cs="Arial"/>
          <w:b/>
        </w:rPr>
        <w:t>Definitions</w:t>
      </w:r>
      <w:r w:rsidR="00CD76C1">
        <w:rPr>
          <w:rFonts w:ascii="Arial" w:hAnsi="Arial" w:cs="Arial"/>
          <w:b/>
        </w:rPr>
        <w:t xml:space="preserve"> </w:t>
      </w:r>
    </w:p>
    <w:p w14:paraId="5A841075" w14:textId="77777777" w:rsidR="00CD76C1" w:rsidRPr="009E28C6" w:rsidRDefault="00CD76C1" w:rsidP="00CD76C1">
      <w:pPr>
        <w:ind w:left="432"/>
        <w:jc w:val="both"/>
        <w:rPr>
          <w:rFonts w:ascii="Arial" w:hAnsi="Arial" w:cs="Arial"/>
        </w:rPr>
      </w:pPr>
    </w:p>
    <w:p w14:paraId="17784155" w14:textId="77777777" w:rsidR="00CD76C1" w:rsidRPr="009E28C6" w:rsidRDefault="00CD76C1" w:rsidP="00CD76C1">
      <w:pPr>
        <w:spacing w:after="120"/>
        <w:ind w:left="180"/>
        <w:jc w:val="both"/>
        <w:rPr>
          <w:rFonts w:ascii="Arial" w:hAnsi="Arial" w:cs="Arial"/>
          <w:b/>
        </w:rPr>
      </w:pPr>
      <w:r w:rsidRPr="009E28C6">
        <w:rPr>
          <w:rFonts w:ascii="Arial" w:hAnsi="Arial" w:cs="Arial"/>
        </w:rPr>
        <w:t>The following definitions apply specifically to this Article of the Zoning Ordinance:</w:t>
      </w:r>
      <w:r w:rsidRPr="009E28C6">
        <w:rPr>
          <w:rFonts w:ascii="Arial" w:hAnsi="Arial" w:cs="Arial"/>
          <w:b/>
        </w:rPr>
        <w:t xml:space="preserve"> </w:t>
      </w:r>
    </w:p>
    <w:p w14:paraId="7B6F11C6" w14:textId="77777777" w:rsidR="00CD76C1" w:rsidRPr="009E28C6" w:rsidRDefault="00CD76C1" w:rsidP="00CD76C1">
      <w:pPr>
        <w:spacing w:after="120"/>
        <w:ind w:left="540"/>
        <w:jc w:val="both"/>
        <w:rPr>
          <w:rFonts w:ascii="Arial" w:hAnsi="Arial" w:cs="Arial"/>
        </w:rPr>
      </w:pPr>
      <w:r w:rsidRPr="009E28C6">
        <w:rPr>
          <w:rFonts w:ascii="Arial" w:hAnsi="Arial" w:cs="Arial"/>
          <w:u w:val="single"/>
        </w:rPr>
        <w:t xml:space="preserve">Common </w:t>
      </w:r>
      <w:r w:rsidRPr="00B443D9">
        <w:rPr>
          <w:rFonts w:ascii="Arial" w:hAnsi="Arial" w:cs="Arial"/>
          <w:u w:val="single"/>
        </w:rPr>
        <w:t>Area</w:t>
      </w:r>
      <w:r w:rsidRPr="009E28C6">
        <w:rPr>
          <w:rFonts w:ascii="Arial" w:hAnsi="Arial" w:cs="Arial"/>
        </w:rPr>
        <w:t xml:space="preserve">:  Any parcel or area of land and/or area of water set aside as </w:t>
      </w:r>
      <w:r w:rsidRPr="009E28C6">
        <w:rPr>
          <w:rFonts w:ascii="Arial" w:hAnsi="Arial" w:cs="Arial"/>
          <w:color w:val="000000"/>
        </w:rPr>
        <w:t>a part of</w:t>
      </w:r>
      <w:r w:rsidRPr="009E28C6">
        <w:rPr>
          <w:rFonts w:ascii="Arial" w:hAnsi="Arial" w:cs="Arial"/>
        </w:rPr>
        <w:t xml:space="preserve"> </w:t>
      </w:r>
      <w:r w:rsidRPr="00805A58">
        <w:rPr>
          <w:rFonts w:ascii="Arial" w:hAnsi="Arial" w:cs="Arial"/>
        </w:rPr>
        <w:t>an Open Space Subdivision plan.  A common area is designed for the benefit and enjoyment of the residents of an Open Space</w:t>
      </w:r>
      <w:r>
        <w:rPr>
          <w:rFonts w:ascii="Arial" w:hAnsi="Arial" w:cs="Arial"/>
          <w:color w:val="FF0000"/>
        </w:rPr>
        <w:t xml:space="preserve"> </w:t>
      </w:r>
      <w:r w:rsidRPr="009E28C6">
        <w:rPr>
          <w:rFonts w:ascii="Arial" w:hAnsi="Arial" w:cs="Arial"/>
        </w:rPr>
        <w:t xml:space="preserve">Subdivision.  These areas may contain accessory structures and improvements necessary and appropriate for the educational, recreational, cultural, </w:t>
      </w:r>
      <w:proofErr w:type="gramStart"/>
      <w:r w:rsidRPr="009E28C6">
        <w:rPr>
          <w:rFonts w:ascii="Arial" w:hAnsi="Arial" w:cs="Arial"/>
        </w:rPr>
        <w:t>social</w:t>
      </w:r>
      <w:proofErr w:type="gramEnd"/>
      <w:r w:rsidRPr="009E28C6">
        <w:rPr>
          <w:rFonts w:ascii="Arial" w:hAnsi="Arial" w:cs="Arial"/>
        </w:rPr>
        <w:t xml:space="preserve"> or other non-commercial/non-residential / non-industrial uses, plus any utility services utilized by the owners of the common area. </w:t>
      </w:r>
    </w:p>
    <w:p w14:paraId="6F09C619" w14:textId="77777777" w:rsidR="00CD76C1" w:rsidRDefault="00CD76C1" w:rsidP="00CD76C1">
      <w:pPr>
        <w:spacing w:after="120"/>
        <w:ind w:left="540"/>
        <w:jc w:val="both"/>
        <w:rPr>
          <w:rFonts w:ascii="Arial" w:hAnsi="Arial" w:cs="Arial"/>
        </w:rPr>
      </w:pPr>
      <w:r w:rsidRPr="009E28C6">
        <w:rPr>
          <w:rFonts w:ascii="Arial" w:hAnsi="Arial" w:cs="Arial"/>
          <w:u w:val="single"/>
        </w:rPr>
        <w:t>Conservation Easement</w:t>
      </w:r>
      <w:r w:rsidRPr="009E28C6">
        <w:rPr>
          <w:rFonts w:ascii="Arial" w:hAnsi="Arial" w:cs="Arial"/>
        </w:rPr>
        <w:t xml:space="preserve">.  A legal agreement between a landowner and a land trust or government agency that permanently limits uses of land to protect its conservation values. </w:t>
      </w:r>
    </w:p>
    <w:p w14:paraId="65019FF2" w14:textId="77777777" w:rsidR="00CD76C1" w:rsidRPr="00805A58" w:rsidRDefault="00CD76C1" w:rsidP="00CD76C1">
      <w:pPr>
        <w:spacing w:after="120"/>
        <w:ind w:left="540"/>
        <w:jc w:val="both"/>
        <w:rPr>
          <w:rFonts w:ascii="Arial" w:hAnsi="Arial" w:cs="Arial"/>
        </w:rPr>
      </w:pPr>
      <w:r w:rsidRPr="009E28C6">
        <w:rPr>
          <w:rFonts w:ascii="Arial" w:hAnsi="Arial" w:cs="Arial"/>
          <w:color w:val="000000"/>
          <w:u w:val="single"/>
        </w:rPr>
        <w:t>Homeowners’ Association</w:t>
      </w:r>
      <w:r w:rsidRPr="009E28C6">
        <w:rPr>
          <w:rFonts w:ascii="Arial" w:hAnsi="Arial" w:cs="Arial"/>
          <w:color w:val="000000"/>
        </w:rPr>
        <w:t xml:space="preserve">:  A private, non-profit corporation, association, or other non-profit legal entity established by the developer for the benefit and enjoyment of the residents of the </w:t>
      </w:r>
      <w:r w:rsidRPr="00805A58">
        <w:rPr>
          <w:rFonts w:ascii="Arial" w:hAnsi="Arial" w:cs="Arial"/>
        </w:rPr>
        <w:t xml:space="preserve">Open Space </w:t>
      </w:r>
      <w:r w:rsidRPr="009E28C6">
        <w:rPr>
          <w:rFonts w:ascii="Arial" w:hAnsi="Arial" w:cs="Arial"/>
          <w:color w:val="000000"/>
        </w:rPr>
        <w:t>Subdivision. Membership in said association shall be mandatory for property owners and made a required covenant in any deed issued or passed. It shall provide voting and use rights in the common area, when applicable and may charge dues to cover expenses which may include tax liabilities of the common area, recreational or utility facilities. Articles of association and or incorporation must be acceptable to the Planning Board and reviewed by Town Counsel at the applicant’s expense.</w:t>
      </w:r>
    </w:p>
    <w:p w14:paraId="0A61F24A" w14:textId="77777777" w:rsidR="00CD76C1" w:rsidRPr="009E28C6" w:rsidRDefault="00CD76C1" w:rsidP="00CD76C1">
      <w:pPr>
        <w:ind w:left="540"/>
        <w:jc w:val="both"/>
        <w:rPr>
          <w:rFonts w:ascii="Arial" w:hAnsi="Arial" w:cs="Arial"/>
          <w:color w:val="000000"/>
        </w:rPr>
      </w:pPr>
      <w:r w:rsidRPr="009E28C6">
        <w:rPr>
          <w:rStyle w:val="sensecontent1"/>
          <w:rFonts w:ascii="Arial" w:hAnsi="Arial" w:cs="Arial"/>
          <w:color w:val="000000"/>
          <w:u w:val="single"/>
        </w:rPr>
        <w:t>Yield Plan</w:t>
      </w:r>
      <w:r w:rsidRPr="009E28C6">
        <w:rPr>
          <w:rStyle w:val="sensecontent1"/>
          <w:rFonts w:ascii="Arial" w:hAnsi="Arial" w:cs="Arial"/>
          <w:color w:val="000000"/>
        </w:rPr>
        <w:t xml:space="preserve">:   The Yield Plan is the design, acceptable to the Planning Board, showing the number of lots that could be approvable and buildable following the requirements of conventional zoning and subdivision regulations. The Yield Plan </w:t>
      </w:r>
      <w:r w:rsidRPr="00E320BD">
        <w:rPr>
          <w:rStyle w:val="sensecontent1"/>
          <w:rFonts w:ascii="Arial" w:hAnsi="Arial" w:cs="Arial"/>
        </w:rPr>
        <w:t>provides the baseline buildable lot count that shall not be exceeded in the final plan approved by the Planning Board.</w:t>
      </w:r>
    </w:p>
    <w:p w14:paraId="363C8584" w14:textId="77777777" w:rsidR="004F4CAD" w:rsidRDefault="004F4CAD" w:rsidP="001E3758">
      <w:pPr>
        <w:ind w:left="720" w:hanging="720"/>
        <w:jc w:val="both"/>
        <w:rPr>
          <w:rFonts w:ascii="Arial" w:hAnsi="Arial" w:cs="Arial"/>
          <w:b/>
        </w:rPr>
      </w:pPr>
    </w:p>
    <w:p w14:paraId="4C70499E" w14:textId="77777777" w:rsidR="004F4CAD" w:rsidRDefault="004F4CAD" w:rsidP="001E3758">
      <w:pPr>
        <w:ind w:left="720" w:hanging="720"/>
        <w:jc w:val="both"/>
        <w:rPr>
          <w:rFonts w:ascii="Arial" w:hAnsi="Arial" w:cs="Arial"/>
          <w:b/>
        </w:rPr>
      </w:pPr>
    </w:p>
    <w:p w14:paraId="116F2FD2" w14:textId="2BD5CFAE" w:rsidR="001E3758" w:rsidRPr="009E28C6" w:rsidRDefault="004F4CAD" w:rsidP="001E3758">
      <w:pPr>
        <w:ind w:left="720" w:hanging="720"/>
        <w:jc w:val="both"/>
        <w:rPr>
          <w:rFonts w:ascii="Arial" w:hAnsi="Arial" w:cs="Arial"/>
          <w:b/>
        </w:rPr>
      </w:pPr>
      <w:r>
        <w:rPr>
          <w:rFonts w:ascii="Arial" w:hAnsi="Arial" w:cs="Arial"/>
          <w:b/>
        </w:rPr>
        <w:t xml:space="preserve">307-95     </w:t>
      </w:r>
      <w:r w:rsidR="001E3758" w:rsidRPr="009E28C6">
        <w:rPr>
          <w:rFonts w:ascii="Arial" w:hAnsi="Arial" w:cs="Arial"/>
          <w:b/>
        </w:rPr>
        <w:t>Special Permit</w:t>
      </w:r>
    </w:p>
    <w:p w14:paraId="718A5038" w14:textId="77777777" w:rsidR="001E3758" w:rsidRPr="009E28C6" w:rsidRDefault="001E3758" w:rsidP="001E3758">
      <w:pPr>
        <w:jc w:val="both"/>
        <w:rPr>
          <w:rFonts w:ascii="Arial" w:hAnsi="Arial" w:cs="Arial"/>
          <w:b/>
        </w:rPr>
      </w:pPr>
    </w:p>
    <w:p w14:paraId="623478BE" w14:textId="7929EA35" w:rsidR="001E3758" w:rsidRDefault="001E3758" w:rsidP="001E3758">
      <w:pPr>
        <w:ind w:left="180"/>
        <w:jc w:val="both"/>
        <w:rPr>
          <w:rFonts w:ascii="Arial" w:hAnsi="Arial" w:cs="Arial"/>
        </w:rPr>
      </w:pPr>
      <w:r w:rsidRPr="009E28C6">
        <w:rPr>
          <w:rFonts w:ascii="Arial" w:hAnsi="Arial" w:cs="Arial"/>
        </w:rPr>
        <w:t xml:space="preserve">All </w:t>
      </w:r>
      <w:r w:rsidR="00B35FED" w:rsidRPr="00001D4F">
        <w:rPr>
          <w:rFonts w:ascii="Arial" w:hAnsi="Arial" w:cs="Arial"/>
        </w:rPr>
        <w:t xml:space="preserve">Open Space </w:t>
      </w:r>
      <w:r w:rsidRPr="009E28C6">
        <w:rPr>
          <w:rFonts w:ascii="Arial" w:hAnsi="Arial" w:cs="Arial"/>
        </w:rPr>
        <w:t>Subdivisions shall obtain a special permit from the Planning Board.  The special permit shall set forth all conditions of approval and shall list all plans, drawings, and other submittals that are requisite elements of each application.  Everything on a plan or submittal that is listed on the special permit shall be considered condition</w:t>
      </w:r>
      <w:r w:rsidR="00B35FED" w:rsidRPr="00001D4F">
        <w:rPr>
          <w:rFonts w:ascii="Arial" w:hAnsi="Arial" w:cs="Arial"/>
        </w:rPr>
        <w:t>s</w:t>
      </w:r>
      <w:r w:rsidRPr="009E28C6">
        <w:rPr>
          <w:rFonts w:ascii="Arial" w:hAnsi="Arial" w:cs="Arial"/>
        </w:rPr>
        <w:t xml:space="preserve"> of approval </w:t>
      </w:r>
      <w:r w:rsidR="00B35FED" w:rsidRPr="00001D4F">
        <w:rPr>
          <w:rFonts w:ascii="Arial" w:hAnsi="Arial" w:cs="Arial"/>
        </w:rPr>
        <w:t xml:space="preserve">of </w:t>
      </w:r>
      <w:r w:rsidR="00A52A79" w:rsidRPr="00001D4F">
        <w:rPr>
          <w:rFonts w:ascii="Arial" w:hAnsi="Arial" w:cs="Arial"/>
        </w:rPr>
        <w:t>a</w:t>
      </w:r>
      <w:r w:rsidRPr="00001D4F">
        <w:rPr>
          <w:rFonts w:ascii="Arial" w:hAnsi="Arial" w:cs="Arial"/>
        </w:rPr>
        <w:t xml:space="preserve"> </w:t>
      </w:r>
      <w:r w:rsidRPr="009E28C6">
        <w:rPr>
          <w:rFonts w:ascii="Arial" w:hAnsi="Arial" w:cs="Arial"/>
        </w:rPr>
        <w:t xml:space="preserve">Pelham </w:t>
      </w:r>
      <w:r w:rsidR="00B35FED" w:rsidRPr="00001D4F">
        <w:rPr>
          <w:rFonts w:ascii="Arial" w:hAnsi="Arial" w:cs="Arial"/>
        </w:rPr>
        <w:t xml:space="preserve">Open Space </w:t>
      </w:r>
      <w:r w:rsidRPr="009E28C6">
        <w:rPr>
          <w:rFonts w:ascii="Arial" w:hAnsi="Arial" w:cs="Arial"/>
        </w:rPr>
        <w:t xml:space="preserve">Subdivision </w:t>
      </w:r>
      <w:r w:rsidR="00A52A79" w:rsidRPr="00001D4F">
        <w:rPr>
          <w:rFonts w:ascii="Arial" w:hAnsi="Arial" w:cs="Arial"/>
        </w:rPr>
        <w:t xml:space="preserve">Application </w:t>
      </w:r>
      <w:r w:rsidR="00B35FED" w:rsidRPr="00001D4F">
        <w:rPr>
          <w:rFonts w:ascii="Arial" w:hAnsi="Arial" w:cs="Arial"/>
        </w:rPr>
        <w:t xml:space="preserve">under this </w:t>
      </w:r>
      <w:r w:rsidR="00A62933" w:rsidRPr="00001D4F">
        <w:rPr>
          <w:rFonts w:ascii="Arial" w:hAnsi="Arial" w:cs="Arial"/>
        </w:rPr>
        <w:t xml:space="preserve">innovative land use </w:t>
      </w:r>
      <w:r w:rsidRPr="009E28C6">
        <w:rPr>
          <w:rFonts w:ascii="Arial" w:hAnsi="Arial" w:cs="Arial"/>
        </w:rPr>
        <w:t xml:space="preserve">zoning ordinance.  </w:t>
      </w:r>
      <w:r w:rsidR="00FF6A1D" w:rsidRPr="00001D4F">
        <w:rPr>
          <w:rFonts w:ascii="Arial" w:hAnsi="Arial" w:cs="Arial"/>
        </w:rPr>
        <w:t xml:space="preserve">Development </w:t>
      </w:r>
      <w:r w:rsidRPr="009E28C6">
        <w:rPr>
          <w:rFonts w:ascii="Arial" w:hAnsi="Arial" w:cs="Arial"/>
        </w:rPr>
        <w:t xml:space="preserve">shall not deviate from the stated conditions </w:t>
      </w:r>
      <w:r w:rsidRPr="009E28C6">
        <w:rPr>
          <w:rFonts w:ascii="Arial" w:hAnsi="Arial" w:cs="Arial"/>
        </w:rPr>
        <w:lastRenderedPageBreak/>
        <w:t>without first obtaining approval of such modification from the Planning Board or from their designated agent.</w:t>
      </w:r>
    </w:p>
    <w:p w14:paraId="580ADC87" w14:textId="77777777" w:rsidR="00E253DF" w:rsidRPr="009E28C6" w:rsidRDefault="00E253DF" w:rsidP="001E3758">
      <w:pPr>
        <w:ind w:left="180"/>
        <w:jc w:val="both"/>
        <w:rPr>
          <w:rFonts w:ascii="Arial" w:hAnsi="Arial" w:cs="Arial"/>
          <w:b/>
        </w:rPr>
      </w:pPr>
    </w:p>
    <w:p w14:paraId="1208E95E" w14:textId="77777777" w:rsidR="001E3758" w:rsidRDefault="001E3758" w:rsidP="001E3758">
      <w:pPr>
        <w:ind w:left="720" w:hanging="720"/>
        <w:jc w:val="both"/>
        <w:rPr>
          <w:rFonts w:ascii="Arial" w:hAnsi="Arial" w:cs="Arial"/>
          <w:b/>
        </w:rPr>
      </w:pPr>
    </w:p>
    <w:p w14:paraId="7AED748A" w14:textId="4A2B4604" w:rsidR="001E3758" w:rsidRPr="00E431C0" w:rsidRDefault="001E3758" w:rsidP="001E3758">
      <w:pPr>
        <w:ind w:left="720" w:hanging="720"/>
        <w:jc w:val="both"/>
        <w:rPr>
          <w:rFonts w:ascii="Arial" w:hAnsi="Arial" w:cs="Arial"/>
          <w:b/>
          <w:sz w:val="16"/>
          <w:szCs w:val="16"/>
        </w:rPr>
      </w:pPr>
      <w:r w:rsidRPr="009E28C6">
        <w:rPr>
          <w:rFonts w:ascii="Arial" w:hAnsi="Arial" w:cs="Arial"/>
          <w:b/>
        </w:rPr>
        <w:t>307-9</w:t>
      </w:r>
      <w:r w:rsidR="00E253DF">
        <w:rPr>
          <w:rFonts w:ascii="Arial" w:hAnsi="Arial" w:cs="Arial"/>
          <w:b/>
        </w:rPr>
        <w:t>6</w:t>
      </w:r>
      <w:r w:rsidRPr="009E28C6">
        <w:rPr>
          <w:rFonts w:ascii="Arial" w:hAnsi="Arial" w:cs="Arial"/>
          <w:b/>
        </w:rPr>
        <w:t xml:space="preserve">     Application Procedure</w:t>
      </w:r>
      <w:r>
        <w:rPr>
          <w:rFonts w:ascii="Arial" w:hAnsi="Arial" w:cs="Arial"/>
          <w:b/>
        </w:rPr>
        <w:t xml:space="preserve"> </w:t>
      </w:r>
    </w:p>
    <w:p w14:paraId="029CD796" w14:textId="77777777" w:rsidR="001E3758" w:rsidRPr="009E28C6" w:rsidRDefault="001E3758" w:rsidP="001E3758">
      <w:pPr>
        <w:ind w:firstLine="720"/>
        <w:rPr>
          <w:rFonts w:ascii="Arial" w:hAnsi="Arial" w:cs="Arial"/>
        </w:rPr>
      </w:pPr>
    </w:p>
    <w:p w14:paraId="6DAD049D" w14:textId="0FF2CB89" w:rsidR="001E3758" w:rsidRDefault="001E3758" w:rsidP="001E3758">
      <w:pPr>
        <w:ind w:left="180"/>
        <w:jc w:val="both"/>
        <w:rPr>
          <w:rFonts w:ascii="Arial" w:hAnsi="Arial" w:cs="Arial"/>
        </w:rPr>
      </w:pPr>
      <w:r w:rsidRPr="00E431C0">
        <w:rPr>
          <w:rFonts w:ascii="Arial" w:hAnsi="Arial" w:cs="Arial"/>
        </w:rPr>
        <w:t xml:space="preserve">All applicants </w:t>
      </w:r>
      <w:r w:rsidR="008B2378" w:rsidRPr="00001D4F">
        <w:rPr>
          <w:rFonts w:ascii="Arial" w:hAnsi="Arial" w:cs="Arial"/>
        </w:rPr>
        <w:t>shall</w:t>
      </w:r>
      <w:r w:rsidR="00001D4F" w:rsidRPr="00001D4F">
        <w:rPr>
          <w:rFonts w:ascii="Arial" w:hAnsi="Arial" w:cs="Arial"/>
        </w:rPr>
        <w:t xml:space="preserve"> </w:t>
      </w:r>
      <w:r w:rsidRPr="00E431C0">
        <w:rPr>
          <w:rFonts w:ascii="Arial" w:hAnsi="Arial" w:cs="Arial"/>
        </w:rPr>
        <w:t xml:space="preserve">submit </w:t>
      </w:r>
      <w:r w:rsidRPr="00001D4F">
        <w:rPr>
          <w:rFonts w:ascii="Arial" w:hAnsi="Arial" w:cs="Arial"/>
        </w:rPr>
        <w:t xml:space="preserve">a </w:t>
      </w:r>
      <w:r w:rsidR="00272FF1" w:rsidRPr="00001D4F">
        <w:rPr>
          <w:rFonts w:ascii="Arial" w:hAnsi="Arial" w:cs="Arial"/>
        </w:rPr>
        <w:t xml:space="preserve">conventional subdivision yield </w:t>
      </w:r>
      <w:r w:rsidRPr="00001D4F">
        <w:rPr>
          <w:rFonts w:ascii="Arial" w:hAnsi="Arial" w:cs="Arial"/>
        </w:rPr>
        <w:t xml:space="preserve">plan </w:t>
      </w:r>
      <w:r w:rsidR="00272FF1" w:rsidRPr="00001D4F">
        <w:rPr>
          <w:rFonts w:ascii="Arial" w:hAnsi="Arial" w:cs="Arial"/>
        </w:rPr>
        <w:t xml:space="preserve">and preliminary Open Space Subdivision plan </w:t>
      </w:r>
      <w:r w:rsidRPr="00001D4F">
        <w:rPr>
          <w:rFonts w:ascii="Arial" w:hAnsi="Arial" w:cs="Arial"/>
        </w:rPr>
        <w:t>to the Planning Board</w:t>
      </w:r>
      <w:r w:rsidRPr="00E431C0">
        <w:rPr>
          <w:rFonts w:ascii="Arial" w:hAnsi="Arial" w:cs="Arial"/>
        </w:rPr>
        <w:t xml:space="preserve"> </w:t>
      </w:r>
      <w:r w:rsidR="00272FF1" w:rsidRPr="00805A58">
        <w:rPr>
          <w:rFonts w:ascii="Arial" w:hAnsi="Arial" w:cs="Arial"/>
        </w:rPr>
        <w:t>as the first step in an Open Space Subdivision application</w:t>
      </w:r>
      <w:r w:rsidRPr="00805A58">
        <w:rPr>
          <w:rFonts w:ascii="Arial" w:hAnsi="Arial" w:cs="Arial"/>
        </w:rPr>
        <w:t>.</w:t>
      </w:r>
      <w:r w:rsidR="00272FF1" w:rsidRPr="00805A58">
        <w:rPr>
          <w:rFonts w:ascii="Arial" w:hAnsi="Arial" w:cs="Arial"/>
        </w:rPr>
        <w:t xml:space="preserve"> </w:t>
      </w:r>
      <w:r w:rsidR="00580AB6" w:rsidRPr="00805A58">
        <w:rPr>
          <w:rFonts w:ascii="Arial" w:hAnsi="Arial" w:cs="Arial"/>
        </w:rPr>
        <w:t xml:space="preserve">Once the Planning Board accepts the Yield Plan and Preliminary Open Space Subdivision Plan for consideration it </w:t>
      </w:r>
      <w:r w:rsidR="008B2378" w:rsidRPr="00805A58">
        <w:rPr>
          <w:rFonts w:ascii="Arial" w:hAnsi="Arial" w:cs="Arial"/>
        </w:rPr>
        <w:t>will</w:t>
      </w:r>
      <w:r w:rsidR="00580AB6" w:rsidRPr="00805A58">
        <w:rPr>
          <w:rFonts w:ascii="Arial" w:hAnsi="Arial" w:cs="Arial"/>
        </w:rPr>
        <w:t xml:space="preserve"> refer the plans to its Engineering Consultant for review and </w:t>
      </w:r>
      <w:r w:rsidR="008B2378" w:rsidRPr="00805A58">
        <w:rPr>
          <w:rFonts w:ascii="Arial" w:hAnsi="Arial" w:cs="Arial"/>
        </w:rPr>
        <w:t xml:space="preserve">to the </w:t>
      </w:r>
      <w:r w:rsidR="00580AB6" w:rsidRPr="00805A58">
        <w:rPr>
          <w:rFonts w:ascii="Arial" w:hAnsi="Arial" w:cs="Arial"/>
        </w:rPr>
        <w:t xml:space="preserve">Conservation Commission who </w:t>
      </w:r>
      <w:r w:rsidR="008B2378" w:rsidRPr="00805A58">
        <w:rPr>
          <w:rFonts w:ascii="Arial" w:hAnsi="Arial" w:cs="Arial"/>
        </w:rPr>
        <w:t>shall</w:t>
      </w:r>
      <w:r w:rsidR="00580AB6" w:rsidRPr="00805A58">
        <w:rPr>
          <w:rFonts w:ascii="Arial" w:hAnsi="Arial" w:cs="Arial"/>
        </w:rPr>
        <w:t xml:space="preserve"> meet with the Applicant at a publicly </w:t>
      </w:r>
      <w:r w:rsidR="00AA7F18" w:rsidRPr="00805A58">
        <w:rPr>
          <w:rFonts w:ascii="Arial" w:hAnsi="Arial" w:cs="Arial"/>
        </w:rPr>
        <w:t xml:space="preserve">noticed </w:t>
      </w:r>
      <w:r w:rsidR="00580AB6" w:rsidRPr="00805A58">
        <w:rPr>
          <w:rFonts w:ascii="Arial" w:hAnsi="Arial" w:cs="Arial"/>
        </w:rPr>
        <w:t>Conservation Commission meeting to review the plans</w:t>
      </w:r>
      <w:r w:rsidR="008B2378" w:rsidRPr="00805A58">
        <w:rPr>
          <w:rFonts w:ascii="Arial" w:hAnsi="Arial" w:cs="Arial"/>
        </w:rPr>
        <w:t>. The Conservation</w:t>
      </w:r>
      <w:r w:rsidR="00580AB6" w:rsidRPr="00805A58">
        <w:rPr>
          <w:rFonts w:ascii="Arial" w:hAnsi="Arial" w:cs="Arial"/>
        </w:rPr>
        <w:t xml:space="preserve"> Commission </w:t>
      </w:r>
      <w:r w:rsidR="00213544" w:rsidRPr="00805A58">
        <w:rPr>
          <w:rFonts w:ascii="Arial" w:hAnsi="Arial" w:cs="Arial"/>
        </w:rPr>
        <w:t>will</w:t>
      </w:r>
      <w:r w:rsidR="00580AB6" w:rsidRPr="00805A58">
        <w:rPr>
          <w:rFonts w:ascii="Arial" w:hAnsi="Arial" w:cs="Arial"/>
        </w:rPr>
        <w:t xml:space="preserve"> provide</w:t>
      </w:r>
      <w:r w:rsidR="00580AB6" w:rsidRPr="00805A58">
        <w:rPr>
          <w:rFonts w:ascii="Arial" w:hAnsi="Arial" w:cs="Arial"/>
          <w:b/>
          <w:bCs/>
        </w:rPr>
        <w:t xml:space="preserve"> </w:t>
      </w:r>
      <w:r w:rsidR="00D40DE4" w:rsidRPr="005D355D">
        <w:rPr>
          <w:rFonts w:ascii="Arial" w:hAnsi="Arial" w:cs="Arial"/>
        </w:rPr>
        <w:t>a</w:t>
      </w:r>
      <w:r w:rsidR="00D40DE4" w:rsidRPr="00805A58">
        <w:rPr>
          <w:rFonts w:ascii="Arial" w:hAnsi="Arial" w:cs="Arial"/>
        </w:rPr>
        <w:t xml:space="preserve"> </w:t>
      </w:r>
      <w:r w:rsidR="00580AB6" w:rsidRPr="00805A58">
        <w:rPr>
          <w:rFonts w:ascii="Arial" w:hAnsi="Arial" w:cs="Arial"/>
        </w:rPr>
        <w:t xml:space="preserve">subsequent written </w:t>
      </w:r>
      <w:r w:rsidR="00D40DE4" w:rsidRPr="00805A58">
        <w:rPr>
          <w:rFonts w:ascii="Arial" w:hAnsi="Arial" w:cs="Arial"/>
        </w:rPr>
        <w:t xml:space="preserve">assessment and </w:t>
      </w:r>
      <w:r w:rsidR="00580AB6" w:rsidRPr="00805A58">
        <w:rPr>
          <w:rFonts w:ascii="Arial" w:hAnsi="Arial" w:cs="Arial"/>
        </w:rPr>
        <w:t>recommendations to the Planning Board</w:t>
      </w:r>
      <w:r w:rsidR="00F17B0F">
        <w:rPr>
          <w:rFonts w:ascii="Arial" w:hAnsi="Arial" w:cs="Arial"/>
        </w:rPr>
        <w:t xml:space="preserve"> </w:t>
      </w:r>
      <w:r w:rsidR="00F17B0F" w:rsidRPr="00E1557B">
        <w:rPr>
          <w:rFonts w:ascii="Arial" w:hAnsi="Arial" w:cs="Arial"/>
        </w:rPr>
        <w:t>on potential impacts to natural resources, connectivity of existing and proposed trails, the suitability, extent and location of proposed open space and other related issues</w:t>
      </w:r>
      <w:r w:rsidR="00580AB6" w:rsidRPr="00805A58">
        <w:rPr>
          <w:rFonts w:ascii="Arial" w:hAnsi="Arial" w:cs="Arial"/>
        </w:rPr>
        <w:t xml:space="preserve">. </w:t>
      </w:r>
      <w:r w:rsidRPr="00805A58">
        <w:rPr>
          <w:rFonts w:ascii="Arial" w:hAnsi="Arial" w:cs="Arial"/>
        </w:rPr>
        <w:t xml:space="preserve">After the yield plan has been approved </w:t>
      </w:r>
      <w:r w:rsidR="00272FF1" w:rsidRPr="00805A58">
        <w:rPr>
          <w:rFonts w:ascii="Arial" w:hAnsi="Arial" w:cs="Arial"/>
        </w:rPr>
        <w:t xml:space="preserve">an </w:t>
      </w:r>
      <w:r w:rsidRPr="00805A58">
        <w:rPr>
          <w:rFonts w:ascii="Arial" w:hAnsi="Arial" w:cs="Arial"/>
        </w:rPr>
        <w:t>application for special permit for a</w:t>
      </w:r>
      <w:r w:rsidR="00272FF1" w:rsidRPr="00805A58">
        <w:rPr>
          <w:rFonts w:ascii="Arial" w:hAnsi="Arial" w:cs="Arial"/>
        </w:rPr>
        <w:t>n Open Space</w:t>
      </w:r>
      <w:r w:rsidRPr="00805A58">
        <w:rPr>
          <w:rFonts w:ascii="Arial" w:hAnsi="Arial" w:cs="Arial"/>
        </w:rPr>
        <w:t xml:space="preserve"> Subdivision shall be made in accordance </w:t>
      </w:r>
      <w:r w:rsidRPr="00E431C0">
        <w:rPr>
          <w:rFonts w:ascii="Arial" w:hAnsi="Arial" w:cs="Arial"/>
        </w:rPr>
        <w:t xml:space="preserve">with the procedures set forth in the relevant sections of the Subdivision Regulations of the Pelham Planning Board. </w:t>
      </w:r>
    </w:p>
    <w:p w14:paraId="70770C73" w14:textId="77777777" w:rsidR="00E253DF" w:rsidRPr="009E28C6" w:rsidRDefault="00E253DF" w:rsidP="001E3758">
      <w:pPr>
        <w:ind w:left="180"/>
        <w:jc w:val="both"/>
        <w:rPr>
          <w:rFonts w:ascii="Arial" w:hAnsi="Arial" w:cs="Arial"/>
        </w:rPr>
      </w:pPr>
    </w:p>
    <w:p w14:paraId="2196F65F" w14:textId="77777777" w:rsidR="001E3758" w:rsidRDefault="001E3758" w:rsidP="001E3758">
      <w:pPr>
        <w:ind w:left="720" w:hanging="720"/>
        <w:jc w:val="both"/>
        <w:rPr>
          <w:rFonts w:ascii="Arial" w:hAnsi="Arial" w:cs="Arial"/>
          <w:b/>
        </w:rPr>
      </w:pPr>
    </w:p>
    <w:p w14:paraId="37764D64" w14:textId="294E6211" w:rsidR="001E3758" w:rsidRPr="009E28C6" w:rsidRDefault="001E3758" w:rsidP="001E3758">
      <w:pPr>
        <w:ind w:left="720" w:hanging="720"/>
        <w:jc w:val="both"/>
        <w:rPr>
          <w:rFonts w:ascii="Arial" w:hAnsi="Arial" w:cs="Arial"/>
          <w:b/>
        </w:rPr>
      </w:pPr>
      <w:r w:rsidRPr="009E28C6">
        <w:rPr>
          <w:rFonts w:ascii="Arial" w:hAnsi="Arial" w:cs="Arial"/>
          <w:b/>
        </w:rPr>
        <w:t>307-9</w:t>
      </w:r>
      <w:r w:rsidR="00E253DF">
        <w:rPr>
          <w:rFonts w:ascii="Arial" w:hAnsi="Arial" w:cs="Arial"/>
          <w:b/>
        </w:rPr>
        <w:t>7</w:t>
      </w:r>
      <w:r w:rsidRPr="009E28C6">
        <w:rPr>
          <w:rFonts w:ascii="Arial" w:hAnsi="Arial" w:cs="Arial"/>
          <w:b/>
        </w:rPr>
        <w:t xml:space="preserve">     </w:t>
      </w:r>
      <w:r w:rsidR="008B2378" w:rsidRPr="00805A58">
        <w:rPr>
          <w:rFonts w:ascii="Arial" w:hAnsi="Arial" w:cs="Arial"/>
          <w:b/>
        </w:rPr>
        <w:t xml:space="preserve">Consideration of </w:t>
      </w:r>
      <w:r w:rsidRPr="009E28C6">
        <w:rPr>
          <w:rFonts w:ascii="Arial" w:hAnsi="Arial" w:cs="Arial"/>
          <w:b/>
        </w:rPr>
        <w:t>Applications</w:t>
      </w:r>
      <w:r w:rsidR="008B2378">
        <w:rPr>
          <w:rFonts w:ascii="Arial" w:hAnsi="Arial" w:cs="Arial"/>
          <w:b/>
        </w:rPr>
        <w:t xml:space="preserve"> </w:t>
      </w:r>
    </w:p>
    <w:p w14:paraId="5083B59E" w14:textId="77777777" w:rsidR="001E3758" w:rsidRPr="009E28C6" w:rsidRDefault="001E3758" w:rsidP="001E3758">
      <w:pPr>
        <w:ind w:firstLine="720"/>
        <w:rPr>
          <w:rFonts w:ascii="Arial" w:hAnsi="Arial" w:cs="Arial"/>
        </w:rPr>
      </w:pPr>
    </w:p>
    <w:p w14:paraId="67DB4264" w14:textId="22259522" w:rsidR="001E3758" w:rsidRDefault="00272FF1" w:rsidP="001E3758">
      <w:pPr>
        <w:ind w:left="180"/>
        <w:jc w:val="both"/>
        <w:rPr>
          <w:rFonts w:ascii="Arial" w:hAnsi="Arial" w:cs="Arial"/>
        </w:rPr>
      </w:pPr>
      <w:r w:rsidRPr="00805A58">
        <w:rPr>
          <w:rFonts w:ascii="Arial" w:hAnsi="Arial" w:cs="Arial"/>
        </w:rPr>
        <w:t xml:space="preserve">Under its authority over Innovative Land Use (RSA </w:t>
      </w:r>
      <w:r w:rsidR="00A8069F" w:rsidRPr="00805A58">
        <w:rPr>
          <w:rFonts w:ascii="Arial" w:hAnsi="Arial" w:cs="Arial"/>
        </w:rPr>
        <w:t>674:21) t</w:t>
      </w:r>
      <w:r w:rsidR="001E3758" w:rsidRPr="009E28C6">
        <w:rPr>
          <w:rFonts w:ascii="Arial" w:hAnsi="Arial" w:cs="Arial"/>
        </w:rPr>
        <w:t xml:space="preserve">he Planning Board may </w:t>
      </w:r>
      <w:r w:rsidR="008B2378">
        <w:rPr>
          <w:rFonts w:ascii="Arial" w:hAnsi="Arial" w:cs="Arial"/>
        </w:rPr>
        <w:t xml:space="preserve">ultimately </w:t>
      </w:r>
      <w:r w:rsidR="001E3758" w:rsidRPr="009E28C6">
        <w:rPr>
          <w:rFonts w:ascii="Arial" w:hAnsi="Arial" w:cs="Arial"/>
        </w:rPr>
        <w:t xml:space="preserve">condition its approval on reasonable conditions necessary to accomplish the objectives of this </w:t>
      </w:r>
      <w:r w:rsidR="008B2378" w:rsidRPr="00805A58">
        <w:rPr>
          <w:rFonts w:ascii="Arial" w:hAnsi="Arial" w:cs="Arial"/>
        </w:rPr>
        <w:t>ordinance</w:t>
      </w:r>
      <w:r w:rsidR="001E3758" w:rsidRPr="009E28C6">
        <w:rPr>
          <w:rFonts w:ascii="Arial" w:hAnsi="Arial" w:cs="Arial"/>
        </w:rPr>
        <w:t>, including but not limited to</w:t>
      </w:r>
      <w:r w:rsidR="00805A58">
        <w:rPr>
          <w:rFonts w:ascii="Arial" w:hAnsi="Arial" w:cs="Arial"/>
        </w:rPr>
        <w:t xml:space="preserve"> </w:t>
      </w:r>
      <w:r w:rsidR="001E3758" w:rsidRPr="009E28C6">
        <w:rPr>
          <w:rFonts w:ascii="Arial" w:hAnsi="Arial" w:cs="Arial"/>
        </w:rPr>
        <w:t xml:space="preserve">required frontage, setbacks, or any other requirement </w:t>
      </w:r>
      <w:r w:rsidR="008B2378" w:rsidRPr="00805A58">
        <w:rPr>
          <w:rFonts w:ascii="Arial" w:hAnsi="Arial" w:cs="Arial"/>
        </w:rPr>
        <w:t xml:space="preserve">the </w:t>
      </w:r>
      <w:r w:rsidR="00AA7F18" w:rsidRPr="00805A58">
        <w:rPr>
          <w:rFonts w:ascii="Arial" w:hAnsi="Arial" w:cs="Arial"/>
        </w:rPr>
        <w:t xml:space="preserve">Planning </w:t>
      </w:r>
      <w:r w:rsidR="008B2378" w:rsidRPr="00805A58">
        <w:rPr>
          <w:rFonts w:ascii="Arial" w:hAnsi="Arial" w:cs="Arial"/>
        </w:rPr>
        <w:t xml:space="preserve">Board deems </w:t>
      </w:r>
      <w:r w:rsidR="001E3758" w:rsidRPr="009E28C6">
        <w:rPr>
          <w:rFonts w:ascii="Arial" w:hAnsi="Arial" w:cs="Arial"/>
        </w:rPr>
        <w:t xml:space="preserve">necessary to accomplish said objectives.  </w:t>
      </w:r>
    </w:p>
    <w:p w14:paraId="618EE7EB" w14:textId="77777777" w:rsidR="001E3758" w:rsidRPr="009E28C6" w:rsidRDefault="001E3758" w:rsidP="00E745A9">
      <w:pPr>
        <w:jc w:val="both"/>
        <w:rPr>
          <w:rFonts w:ascii="Arial" w:hAnsi="Arial" w:cs="Arial"/>
          <w:b/>
        </w:rPr>
      </w:pPr>
    </w:p>
    <w:p w14:paraId="42640A4C" w14:textId="61DFA31C" w:rsidR="001E3758" w:rsidRPr="00E431C0" w:rsidRDefault="001E3758" w:rsidP="001E3758">
      <w:pPr>
        <w:ind w:left="180" w:hanging="180"/>
        <w:jc w:val="both"/>
        <w:rPr>
          <w:rFonts w:ascii="Arial" w:hAnsi="Arial" w:cs="Arial"/>
          <w:b/>
          <w:sz w:val="16"/>
          <w:szCs w:val="16"/>
        </w:rPr>
      </w:pPr>
      <w:r w:rsidRPr="009E28C6">
        <w:rPr>
          <w:rFonts w:ascii="Arial" w:hAnsi="Arial" w:cs="Arial"/>
          <w:b/>
          <w:color w:val="000000"/>
        </w:rPr>
        <w:t>307-9</w:t>
      </w:r>
      <w:r w:rsidR="00E253DF">
        <w:rPr>
          <w:rFonts w:ascii="Arial" w:hAnsi="Arial" w:cs="Arial"/>
          <w:b/>
          <w:color w:val="000000"/>
        </w:rPr>
        <w:t>8</w:t>
      </w:r>
      <w:r w:rsidRPr="009E28C6">
        <w:rPr>
          <w:rFonts w:ascii="Arial" w:hAnsi="Arial" w:cs="Arial"/>
          <w:b/>
          <w:color w:val="000000"/>
        </w:rPr>
        <w:t xml:space="preserve">     </w:t>
      </w:r>
      <w:r w:rsidRPr="00E431C0">
        <w:rPr>
          <w:rFonts w:ascii="Arial" w:hAnsi="Arial" w:cs="Arial"/>
          <w:b/>
        </w:rPr>
        <w:t xml:space="preserve">Special Permit Review </w:t>
      </w:r>
    </w:p>
    <w:p w14:paraId="3696BC81" w14:textId="0AF263FE" w:rsidR="001E3758" w:rsidRPr="00E253DF" w:rsidRDefault="001E3758" w:rsidP="00E253DF">
      <w:pPr>
        <w:spacing w:before="120"/>
        <w:ind w:left="180" w:hanging="180"/>
        <w:jc w:val="both"/>
        <w:rPr>
          <w:rFonts w:ascii="Arial" w:hAnsi="Arial" w:cs="Arial"/>
        </w:rPr>
      </w:pPr>
      <w:r w:rsidRPr="00E431C0">
        <w:rPr>
          <w:rFonts w:ascii="Arial" w:hAnsi="Arial" w:cs="Arial"/>
          <w:b/>
        </w:rPr>
        <w:tab/>
      </w:r>
      <w:r w:rsidRPr="00E431C0">
        <w:rPr>
          <w:rFonts w:ascii="Arial" w:hAnsi="Arial" w:cs="Arial"/>
        </w:rPr>
        <w:t>When reviewing requests for Special Permits the Planning Board may require the establishment of a Home</w:t>
      </w:r>
      <w:r w:rsidR="00FF6A1D">
        <w:rPr>
          <w:rFonts w:ascii="Arial" w:hAnsi="Arial" w:cs="Arial"/>
        </w:rPr>
        <w:t>o</w:t>
      </w:r>
      <w:r w:rsidRPr="00E431C0">
        <w:rPr>
          <w:rFonts w:ascii="Arial" w:hAnsi="Arial" w:cs="Arial"/>
        </w:rPr>
        <w:t xml:space="preserve">wner’s Association to fund, maintain and protect the Open Space and common areas including private roads, sidewalks, </w:t>
      </w:r>
      <w:proofErr w:type="gramStart"/>
      <w:r w:rsidRPr="00E431C0">
        <w:rPr>
          <w:rFonts w:ascii="Arial" w:hAnsi="Arial" w:cs="Arial"/>
        </w:rPr>
        <w:t>buildings</w:t>
      </w:r>
      <w:proofErr w:type="gramEnd"/>
      <w:r w:rsidRPr="00E431C0">
        <w:rPr>
          <w:rFonts w:ascii="Arial" w:hAnsi="Arial" w:cs="Arial"/>
        </w:rPr>
        <w:t xml:space="preserve"> and utility facilities. </w:t>
      </w:r>
      <w:r w:rsidR="00EE01B1" w:rsidRPr="0013060B">
        <w:rPr>
          <w:rFonts w:ascii="Arial" w:hAnsi="Arial" w:cs="Arial"/>
        </w:rPr>
        <w:t>The applicant</w:t>
      </w:r>
      <w:r w:rsidRPr="00E431C0">
        <w:rPr>
          <w:rFonts w:ascii="Arial" w:hAnsi="Arial" w:cs="Arial"/>
        </w:rPr>
        <w:t xml:space="preserve"> shall provide the Planning Board with easements, covenants, or deed restrictions, which shall provide for the perpetual continuation of the Open Space and common areas. Said easements, covenants, or deed restrictions shall apply to all units</w:t>
      </w:r>
      <w:r w:rsidRPr="00805A58">
        <w:rPr>
          <w:rFonts w:ascii="Arial" w:hAnsi="Arial" w:cs="Arial"/>
        </w:rPr>
        <w:t xml:space="preserve">, </w:t>
      </w:r>
      <w:r w:rsidR="00213544" w:rsidRPr="00805A58">
        <w:rPr>
          <w:rFonts w:ascii="Arial" w:hAnsi="Arial" w:cs="Arial"/>
        </w:rPr>
        <w:t xml:space="preserve">shall </w:t>
      </w:r>
      <w:r w:rsidRPr="00E431C0">
        <w:rPr>
          <w:rFonts w:ascii="Arial" w:hAnsi="Arial" w:cs="Arial"/>
        </w:rPr>
        <w:t xml:space="preserve">be reviewed by qualified legal counsel on behalf of the town (at the </w:t>
      </w:r>
      <w:r w:rsidR="00D40DE4" w:rsidRPr="00805A58">
        <w:rPr>
          <w:rFonts w:ascii="Arial" w:hAnsi="Arial" w:cs="Arial"/>
        </w:rPr>
        <w:t xml:space="preserve">applicant’s </w:t>
      </w:r>
      <w:r w:rsidRPr="00E431C0">
        <w:rPr>
          <w:rFonts w:ascii="Arial" w:hAnsi="Arial" w:cs="Arial"/>
        </w:rPr>
        <w:t xml:space="preserve">expense) and </w:t>
      </w:r>
      <w:r w:rsidR="00213544" w:rsidRPr="00805A58">
        <w:rPr>
          <w:rFonts w:ascii="Arial" w:hAnsi="Arial" w:cs="Arial"/>
        </w:rPr>
        <w:t xml:space="preserve">shall </w:t>
      </w:r>
      <w:r w:rsidR="00D40DE4" w:rsidRPr="00805A58">
        <w:rPr>
          <w:rFonts w:ascii="Arial" w:hAnsi="Arial" w:cs="Arial"/>
        </w:rPr>
        <w:t>be</w:t>
      </w:r>
      <w:r w:rsidR="00D40DE4" w:rsidRPr="00D40DE4">
        <w:rPr>
          <w:rFonts w:ascii="Arial" w:hAnsi="Arial" w:cs="Arial"/>
          <w:color w:val="FF0000"/>
        </w:rPr>
        <w:t xml:space="preserve"> </w:t>
      </w:r>
      <w:r w:rsidRPr="00E431C0">
        <w:rPr>
          <w:rFonts w:ascii="Arial" w:hAnsi="Arial" w:cs="Arial"/>
        </w:rPr>
        <w:t>approved by the Planning Board prior to the issuance of any final approval.</w:t>
      </w:r>
      <w:r w:rsidRPr="009E28C6">
        <w:rPr>
          <w:rFonts w:ascii="Arial" w:hAnsi="Arial" w:cs="Arial"/>
          <w:b/>
        </w:rPr>
        <w:t xml:space="preserve">   </w:t>
      </w:r>
    </w:p>
    <w:p w14:paraId="4FCA6725" w14:textId="77777777" w:rsidR="001E3758" w:rsidRDefault="001E3758" w:rsidP="001E3758">
      <w:pPr>
        <w:ind w:left="720" w:hanging="720"/>
        <w:jc w:val="both"/>
        <w:rPr>
          <w:rFonts w:ascii="Arial" w:hAnsi="Arial" w:cs="Arial"/>
          <w:b/>
        </w:rPr>
      </w:pPr>
    </w:p>
    <w:p w14:paraId="1AE7D2BE" w14:textId="77777777" w:rsidR="001E3758" w:rsidRDefault="001E3758" w:rsidP="001E3758">
      <w:pPr>
        <w:ind w:left="720" w:hanging="720"/>
        <w:jc w:val="both"/>
        <w:rPr>
          <w:rFonts w:ascii="Arial" w:hAnsi="Arial" w:cs="Arial"/>
          <w:b/>
        </w:rPr>
      </w:pPr>
    </w:p>
    <w:p w14:paraId="4A8C7C32" w14:textId="77777777" w:rsidR="001E3758" w:rsidRDefault="001E3758" w:rsidP="001E3758">
      <w:pPr>
        <w:ind w:left="720" w:hanging="720"/>
        <w:jc w:val="both"/>
        <w:rPr>
          <w:rFonts w:ascii="Arial" w:hAnsi="Arial" w:cs="Arial"/>
          <w:b/>
        </w:rPr>
      </w:pPr>
    </w:p>
    <w:p w14:paraId="0A855459" w14:textId="77777777" w:rsidR="001E3758" w:rsidRPr="009E28C6" w:rsidRDefault="001E3758" w:rsidP="001E3758">
      <w:pPr>
        <w:ind w:left="720" w:hanging="720"/>
        <w:jc w:val="both"/>
        <w:rPr>
          <w:rFonts w:ascii="Arial" w:hAnsi="Arial" w:cs="Arial"/>
          <w:b/>
        </w:rPr>
      </w:pPr>
      <w:r w:rsidRPr="009E28C6">
        <w:rPr>
          <w:rFonts w:ascii="Arial" w:hAnsi="Arial" w:cs="Arial"/>
          <w:b/>
        </w:rPr>
        <w:t>307-99     Strict Adherence</w:t>
      </w:r>
    </w:p>
    <w:p w14:paraId="38018711" w14:textId="77777777" w:rsidR="001E3758" w:rsidRPr="009E28C6" w:rsidRDefault="001E3758" w:rsidP="001E3758">
      <w:pPr>
        <w:ind w:firstLine="720"/>
        <w:rPr>
          <w:rFonts w:ascii="Arial" w:hAnsi="Arial" w:cs="Arial"/>
        </w:rPr>
      </w:pPr>
    </w:p>
    <w:p w14:paraId="2DA75B83" w14:textId="7C044EEE" w:rsidR="001E3758" w:rsidRDefault="001E3758" w:rsidP="001E3758">
      <w:pPr>
        <w:ind w:left="180"/>
        <w:jc w:val="both"/>
        <w:rPr>
          <w:rFonts w:ascii="Arial" w:hAnsi="Arial" w:cs="Arial"/>
        </w:rPr>
      </w:pPr>
      <w:r w:rsidRPr="009E28C6">
        <w:rPr>
          <w:rFonts w:ascii="Arial" w:hAnsi="Arial" w:cs="Arial"/>
        </w:rPr>
        <w:t xml:space="preserve">Strict adherence to these provisions shall not be construed as establishing a legal right to a special permit for </w:t>
      </w:r>
      <w:proofErr w:type="spellStart"/>
      <w:proofErr w:type="gramStart"/>
      <w:r w:rsidRPr="009E28C6">
        <w:rPr>
          <w:rFonts w:ascii="Arial" w:hAnsi="Arial" w:cs="Arial"/>
        </w:rPr>
        <w:t>a</w:t>
      </w:r>
      <w:proofErr w:type="spellEnd"/>
      <w:proofErr w:type="gramEnd"/>
      <w:r w:rsidRPr="00C176A3">
        <w:rPr>
          <w:rFonts w:ascii="Arial" w:hAnsi="Arial" w:cs="Arial"/>
          <w:color w:val="FF0000"/>
        </w:rPr>
        <w:t xml:space="preserve"> </w:t>
      </w:r>
      <w:r w:rsidR="00C176A3" w:rsidRPr="007D3386">
        <w:rPr>
          <w:rFonts w:ascii="Arial" w:hAnsi="Arial" w:cs="Arial"/>
        </w:rPr>
        <w:t xml:space="preserve">Open Space </w:t>
      </w:r>
      <w:r w:rsidRPr="009E28C6">
        <w:rPr>
          <w:rFonts w:ascii="Arial" w:hAnsi="Arial" w:cs="Arial"/>
        </w:rPr>
        <w:t xml:space="preserve">Subdivision.  </w:t>
      </w:r>
    </w:p>
    <w:p w14:paraId="4C54F3B3" w14:textId="77777777" w:rsidR="00B77C9C" w:rsidRPr="009E28C6" w:rsidRDefault="00B77C9C" w:rsidP="001E3758">
      <w:pPr>
        <w:ind w:left="180"/>
        <w:jc w:val="both"/>
        <w:rPr>
          <w:rFonts w:ascii="Arial" w:hAnsi="Arial" w:cs="Arial"/>
        </w:rPr>
      </w:pPr>
    </w:p>
    <w:p w14:paraId="086E7D3F" w14:textId="77777777" w:rsidR="001E3758" w:rsidRPr="009E28C6" w:rsidRDefault="001E3758" w:rsidP="001E3758">
      <w:pPr>
        <w:ind w:left="432"/>
        <w:jc w:val="both"/>
        <w:rPr>
          <w:rFonts w:ascii="Arial" w:hAnsi="Arial" w:cs="Arial"/>
          <w:b/>
        </w:rPr>
      </w:pPr>
    </w:p>
    <w:p w14:paraId="11C78666" w14:textId="21EE7355" w:rsidR="001E3758" w:rsidRPr="00E431C0" w:rsidRDefault="001E3758" w:rsidP="001E3758">
      <w:pPr>
        <w:ind w:left="720" w:hanging="720"/>
        <w:jc w:val="both"/>
        <w:rPr>
          <w:rFonts w:ascii="Arial" w:hAnsi="Arial" w:cs="Arial"/>
          <w:b/>
          <w:sz w:val="16"/>
          <w:szCs w:val="16"/>
        </w:rPr>
      </w:pPr>
      <w:r w:rsidRPr="009E28C6">
        <w:rPr>
          <w:rFonts w:ascii="Arial" w:hAnsi="Arial" w:cs="Arial"/>
          <w:b/>
        </w:rPr>
        <w:t>307-100    Parcel Requirements</w:t>
      </w:r>
      <w:r>
        <w:rPr>
          <w:rFonts w:ascii="Arial" w:hAnsi="Arial" w:cs="Arial"/>
          <w:b/>
        </w:rPr>
        <w:t xml:space="preserve"> </w:t>
      </w:r>
    </w:p>
    <w:p w14:paraId="2E7BA67C" w14:textId="77777777" w:rsidR="001E3758" w:rsidRPr="009E28C6" w:rsidRDefault="001E3758" w:rsidP="001E3758">
      <w:pPr>
        <w:ind w:firstLine="720"/>
        <w:rPr>
          <w:rFonts w:ascii="Arial" w:hAnsi="Arial" w:cs="Arial"/>
          <w:b/>
        </w:rPr>
      </w:pPr>
    </w:p>
    <w:p w14:paraId="58AEBC0F" w14:textId="7C427266" w:rsidR="001E3758" w:rsidRDefault="407E426D" w:rsidP="407E426D">
      <w:pPr>
        <w:ind w:left="180"/>
        <w:jc w:val="both"/>
        <w:rPr>
          <w:rFonts w:ascii="Arial" w:hAnsi="Arial" w:cs="Arial"/>
        </w:rPr>
      </w:pPr>
      <w:r w:rsidRPr="407E426D">
        <w:rPr>
          <w:rFonts w:ascii="Arial" w:hAnsi="Arial" w:cs="Arial"/>
        </w:rPr>
        <w:t xml:space="preserve">Fifteen (15) acres is the minimum size for </w:t>
      </w:r>
      <w:r w:rsidRPr="007D3386">
        <w:rPr>
          <w:rFonts w:ascii="Arial" w:hAnsi="Arial" w:cs="Arial"/>
        </w:rPr>
        <w:t>a</w:t>
      </w:r>
      <w:r w:rsidR="00FF6A1D" w:rsidRPr="007D3386">
        <w:rPr>
          <w:rFonts w:ascii="Arial" w:hAnsi="Arial" w:cs="Arial"/>
        </w:rPr>
        <w:t>n</w:t>
      </w:r>
      <w:r w:rsidRPr="007D3386">
        <w:rPr>
          <w:rFonts w:ascii="Arial" w:hAnsi="Arial" w:cs="Arial"/>
        </w:rPr>
        <w:t xml:space="preserve"> Open Space </w:t>
      </w:r>
      <w:r w:rsidRPr="407E426D">
        <w:rPr>
          <w:rFonts w:ascii="Arial" w:hAnsi="Arial" w:cs="Arial"/>
        </w:rPr>
        <w:t>Subdivision development</w:t>
      </w:r>
      <w:r w:rsidR="00ED2768">
        <w:rPr>
          <w:rFonts w:ascii="Arial" w:hAnsi="Arial" w:cs="Arial"/>
        </w:rPr>
        <w:t xml:space="preserve"> </w:t>
      </w:r>
      <w:r w:rsidR="00ED2768" w:rsidRPr="008A00DA">
        <w:rPr>
          <w:rFonts w:ascii="Arial" w:hAnsi="Arial" w:cs="Arial"/>
        </w:rPr>
        <w:t>parcel</w:t>
      </w:r>
      <w:r w:rsidRPr="407E426D">
        <w:rPr>
          <w:rFonts w:ascii="Arial" w:hAnsi="Arial" w:cs="Arial"/>
        </w:rPr>
        <w:t xml:space="preserve">.  The minimum frontage for the development shall be a continuous one hundred (100) feet and of sufficient length to provide safe access for a right-of-way of at least fifty (50) feet.  At least one access shall be within the minimum frontage.  The minimum frontage and access shall be within the Town of Pelham.  If, however, the subject parcel has only fifty (50) feet of frontage and was legally created prior to the date of adoption of this ordinance under ordinances and regulations that required at least a fifty (50) feet minimum right-of-way, fifty (50) feet shall be the minimum required frontage for such pre-existing lots.  Frontage lands on roads existing at the time of application shall be preserved as buffers to the maximum extent possible in addition to all required setbacks. </w:t>
      </w:r>
    </w:p>
    <w:p w14:paraId="5155C502" w14:textId="77777777" w:rsidR="00B77C9C" w:rsidRPr="009E28C6" w:rsidRDefault="00B77C9C" w:rsidP="407E426D">
      <w:pPr>
        <w:ind w:left="180"/>
        <w:jc w:val="both"/>
        <w:rPr>
          <w:rFonts w:ascii="Arial" w:hAnsi="Arial" w:cs="Arial"/>
        </w:rPr>
      </w:pPr>
    </w:p>
    <w:p w14:paraId="4271838F" w14:textId="77777777" w:rsidR="001E3758" w:rsidRPr="009E28C6" w:rsidRDefault="001E3758" w:rsidP="001E3758">
      <w:pPr>
        <w:ind w:left="432"/>
        <w:jc w:val="both"/>
        <w:rPr>
          <w:rFonts w:ascii="Arial" w:hAnsi="Arial" w:cs="Arial"/>
        </w:rPr>
      </w:pPr>
    </w:p>
    <w:p w14:paraId="17D0E54F" w14:textId="77777777" w:rsidR="001E3758" w:rsidRPr="009E28C6" w:rsidRDefault="001E3758" w:rsidP="001E3758">
      <w:pPr>
        <w:ind w:left="720" w:hanging="720"/>
        <w:jc w:val="both"/>
        <w:rPr>
          <w:rFonts w:ascii="Arial" w:hAnsi="Arial" w:cs="Arial"/>
          <w:b/>
        </w:rPr>
      </w:pPr>
      <w:r w:rsidRPr="009E28C6">
        <w:rPr>
          <w:rFonts w:ascii="Arial" w:hAnsi="Arial" w:cs="Arial"/>
          <w:b/>
        </w:rPr>
        <w:t>307-101    Density</w:t>
      </w:r>
    </w:p>
    <w:p w14:paraId="43F9D1CE" w14:textId="77777777" w:rsidR="001E3758" w:rsidRPr="009E28C6" w:rsidRDefault="001E3758" w:rsidP="001E3758">
      <w:pPr>
        <w:ind w:firstLine="720"/>
        <w:rPr>
          <w:rFonts w:ascii="Arial" w:hAnsi="Arial" w:cs="Arial"/>
        </w:rPr>
      </w:pPr>
    </w:p>
    <w:p w14:paraId="61F297F6" w14:textId="6273AFC5" w:rsidR="001E3758" w:rsidRDefault="407E426D" w:rsidP="407E426D">
      <w:pPr>
        <w:ind w:left="180"/>
        <w:jc w:val="both"/>
        <w:rPr>
          <w:rStyle w:val="sensecontent1"/>
          <w:rFonts w:ascii="Arial" w:hAnsi="Arial" w:cs="Arial"/>
          <w:color w:val="000000" w:themeColor="text1"/>
        </w:rPr>
      </w:pPr>
      <w:r w:rsidRPr="407E426D">
        <w:rPr>
          <w:rFonts w:ascii="Arial" w:hAnsi="Arial" w:cs="Arial"/>
        </w:rPr>
        <w:t xml:space="preserve">The maximum density for </w:t>
      </w:r>
      <w:r w:rsidRPr="00CF2B85">
        <w:rPr>
          <w:rFonts w:ascii="Arial" w:hAnsi="Arial" w:cs="Arial"/>
        </w:rPr>
        <w:t xml:space="preserve">Open Space </w:t>
      </w:r>
      <w:r w:rsidRPr="407E426D">
        <w:rPr>
          <w:rFonts w:ascii="Arial" w:hAnsi="Arial" w:cs="Arial"/>
        </w:rPr>
        <w:t>Subdivisions shall be determined by use of a yield plan. The Planning Board shall adopt subdivision regulations that provide for the generation of a yield plan in accordance with this section.</w:t>
      </w:r>
      <w:r w:rsidRPr="407E426D">
        <w:rPr>
          <w:rFonts w:ascii="Arial" w:hAnsi="Arial" w:cs="Arial"/>
          <w:b/>
          <w:bCs/>
        </w:rPr>
        <w:t xml:space="preserve">  </w:t>
      </w:r>
      <w:r w:rsidRPr="407E426D">
        <w:rPr>
          <w:rFonts w:ascii="Arial" w:hAnsi="Arial" w:cs="Arial"/>
        </w:rPr>
        <w:t>After review of the yield</w:t>
      </w:r>
      <w:r w:rsidRPr="407E426D">
        <w:rPr>
          <w:rFonts w:ascii="Arial" w:hAnsi="Arial" w:cs="Arial"/>
          <w:b/>
          <w:bCs/>
        </w:rPr>
        <w:t xml:space="preserve"> </w:t>
      </w:r>
      <w:r w:rsidRPr="407E426D">
        <w:rPr>
          <w:rFonts w:ascii="Arial" w:hAnsi="Arial" w:cs="Arial"/>
        </w:rPr>
        <w:t xml:space="preserve">plan the Planning Board shall determine whether the established density meets the </w:t>
      </w:r>
      <w:r w:rsidRPr="00CF2B85">
        <w:rPr>
          <w:rFonts w:ascii="Arial" w:hAnsi="Arial" w:cs="Arial"/>
        </w:rPr>
        <w:t xml:space="preserve">Open Space </w:t>
      </w:r>
      <w:r w:rsidRPr="407E426D">
        <w:rPr>
          <w:rFonts w:ascii="Arial" w:hAnsi="Arial" w:cs="Arial"/>
        </w:rPr>
        <w:t>Subdivision regulations</w:t>
      </w:r>
      <w:r w:rsidRPr="407E426D">
        <w:rPr>
          <w:rFonts w:ascii="Arial" w:hAnsi="Arial" w:cs="Arial"/>
          <w:i/>
          <w:iCs/>
        </w:rPr>
        <w:t xml:space="preserve">. </w:t>
      </w:r>
      <w:r w:rsidRPr="407E426D">
        <w:rPr>
          <w:rStyle w:val="sensecontent1"/>
          <w:rFonts w:ascii="Arial" w:hAnsi="Arial" w:cs="Arial"/>
          <w:color w:val="000000" w:themeColor="text1"/>
        </w:rPr>
        <w:t>The Board may, at its discretion, and at the developer’s expense, require additional engineering or engineering review.</w:t>
      </w:r>
    </w:p>
    <w:p w14:paraId="0B2B14CD" w14:textId="77777777" w:rsidR="00B77C9C" w:rsidRPr="009E28C6" w:rsidRDefault="00B77C9C" w:rsidP="407E426D">
      <w:pPr>
        <w:ind w:left="180"/>
        <w:jc w:val="both"/>
        <w:rPr>
          <w:rFonts w:ascii="Arial" w:hAnsi="Arial" w:cs="Arial"/>
          <w:color w:val="000000"/>
        </w:rPr>
      </w:pPr>
    </w:p>
    <w:p w14:paraId="32BCA730" w14:textId="77777777" w:rsidR="001E3758" w:rsidRPr="009E28C6" w:rsidRDefault="001E3758" w:rsidP="001E3758">
      <w:pPr>
        <w:ind w:left="720" w:hanging="720"/>
        <w:jc w:val="both"/>
        <w:rPr>
          <w:rFonts w:ascii="Arial" w:hAnsi="Arial" w:cs="Arial"/>
          <w:b/>
        </w:rPr>
      </w:pPr>
    </w:p>
    <w:p w14:paraId="132C4231" w14:textId="69A1EEE0" w:rsidR="001E3758" w:rsidRDefault="001E3758" w:rsidP="00336968">
      <w:pPr>
        <w:ind w:left="720" w:hanging="720"/>
        <w:jc w:val="both"/>
        <w:rPr>
          <w:rFonts w:ascii="Arial" w:hAnsi="Arial" w:cs="Arial"/>
          <w:b/>
          <w:strike/>
        </w:rPr>
      </w:pPr>
      <w:r w:rsidRPr="009E28C6">
        <w:rPr>
          <w:rFonts w:ascii="Arial" w:hAnsi="Arial" w:cs="Arial"/>
          <w:b/>
        </w:rPr>
        <w:t xml:space="preserve">307-102    </w:t>
      </w:r>
      <w:r w:rsidR="00CD4C97" w:rsidRPr="00756F95">
        <w:rPr>
          <w:rFonts w:ascii="Arial" w:hAnsi="Arial" w:cs="Arial"/>
          <w:b/>
        </w:rPr>
        <w:t>Lot clearin</w:t>
      </w:r>
      <w:r w:rsidR="00CD4C97" w:rsidRPr="00756F95">
        <w:rPr>
          <w:rFonts w:ascii="Arial" w:hAnsi="Arial" w:cs="Arial"/>
          <w:b/>
          <w:strike/>
        </w:rPr>
        <w:t xml:space="preserve">g </w:t>
      </w:r>
    </w:p>
    <w:p w14:paraId="306BF2A3" w14:textId="38482451" w:rsidR="00CD4C97" w:rsidRDefault="00CD4C97" w:rsidP="00336968">
      <w:pPr>
        <w:ind w:left="720" w:hanging="720"/>
        <w:jc w:val="both"/>
        <w:rPr>
          <w:rFonts w:ascii="Arial" w:hAnsi="Arial" w:cs="Arial"/>
          <w:strike/>
          <w:color w:val="FF0000"/>
        </w:rPr>
      </w:pPr>
    </w:p>
    <w:p w14:paraId="42A60DBE" w14:textId="0EC9B619" w:rsidR="00CD4C97" w:rsidRPr="00756F95" w:rsidRDefault="00CD4C97" w:rsidP="00510C72">
      <w:pPr>
        <w:tabs>
          <w:tab w:val="left" w:pos="270"/>
        </w:tabs>
        <w:ind w:left="180"/>
        <w:jc w:val="both"/>
        <w:rPr>
          <w:rFonts w:ascii="Arial" w:hAnsi="Arial" w:cs="Arial"/>
        </w:rPr>
      </w:pPr>
      <w:r w:rsidRPr="00756F95">
        <w:rPr>
          <w:rFonts w:ascii="Arial" w:hAnsi="Arial" w:cs="Arial"/>
        </w:rPr>
        <w:t>To limit unnecessary tree cutting and to prevent clear-cutting and its negative impacts to abutting properties</w:t>
      </w:r>
      <w:r w:rsidR="002020F6" w:rsidRPr="00756F95">
        <w:rPr>
          <w:rFonts w:ascii="Arial" w:hAnsi="Arial" w:cs="Arial"/>
        </w:rPr>
        <w:t>,</w:t>
      </w:r>
      <w:r w:rsidRPr="00756F95">
        <w:rPr>
          <w:rFonts w:ascii="Arial" w:hAnsi="Arial" w:cs="Arial"/>
        </w:rPr>
        <w:t xml:space="preserve"> no </w:t>
      </w:r>
      <w:r w:rsidR="002020F6" w:rsidRPr="00756F95">
        <w:rPr>
          <w:rFonts w:ascii="Arial" w:hAnsi="Arial" w:cs="Arial"/>
        </w:rPr>
        <w:t xml:space="preserve">Open Space subdivision </w:t>
      </w:r>
      <w:r w:rsidRPr="00756F95">
        <w:rPr>
          <w:rFonts w:ascii="Arial" w:hAnsi="Arial" w:cs="Arial"/>
        </w:rPr>
        <w:t>application shall be considered by the Planning Board within 5 years of any cutting operation that required an intent-to-cut approved by the Pelham Board of Selectmen</w:t>
      </w:r>
      <w:r w:rsidR="00AB5AA4" w:rsidRPr="00756F95">
        <w:rPr>
          <w:rFonts w:ascii="Arial" w:hAnsi="Arial" w:cs="Arial"/>
        </w:rPr>
        <w:t xml:space="preserve">. The intent </w:t>
      </w:r>
      <w:r w:rsidR="002020F6" w:rsidRPr="00756F95">
        <w:rPr>
          <w:rFonts w:ascii="Arial" w:hAnsi="Arial" w:cs="Arial"/>
        </w:rPr>
        <w:t xml:space="preserve">of this section </w:t>
      </w:r>
      <w:r w:rsidR="00AB5AA4" w:rsidRPr="00756F95">
        <w:rPr>
          <w:rFonts w:ascii="Arial" w:hAnsi="Arial" w:cs="Arial"/>
        </w:rPr>
        <w:t xml:space="preserve">is not to regulate timber harvesting operations, rather </w:t>
      </w:r>
      <w:r w:rsidR="002020F6" w:rsidRPr="00756F95">
        <w:rPr>
          <w:rFonts w:ascii="Arial" w:hAnsi="Arial" w:cs="Arial"/>
        </w:rPr>
        <w:t xml:space="preserve">to </w:t>
      </w:r>
      <w:r w:rsidR="00AB5AA4" w:rsidRPr="00756F95">
        <w:rPr>
          <w:rFonts w:ascii="Arial" w:hAnsi="Arial" w:cs="Arial"/>
        </w:rPr>
        <w:t>insur</w:t>
      </w:r>
      <w:r w:rsidR="002020F6" w:rsidRPr="00756F95">
        <w:rPr>
          <w:rFonts w:ascii="Arial" w:hAnsi="Arial" w:cs="Arial"/>
        </w:rPr>
        <w:t>e</w:t>
      </w:r>
      <w:r w:rsidR="00AB5AA4" w:rsidRPr="00756F95">
        <w:rPr>
          <w:rFonts w:ascii="Arial" w:hAnsi="Arial" w:cs="Arial"/>
        </w:rPr>
        <w:t xml:space="preserve"> there are enough remaining trees to contribute to a well</w:t>
      </w:r>
      <w:r w:rsidR="002020F6" w:rsidRPr="00756F95">
        <w:rPr>
          <w:rFonts w:ascii="Arial" w:hAnsi="Arial" w:cs="Arial"/>
        </w:rPr>
        <w:t>-</w:t>
      </w:r>
      <w:r w:rsidR="00AB5AA4" w:rsidRPr="00756F95">
        <w:rPr>
          <w:rFonts w:ascii="Arial" w:hAnsi="Arial" w:cs="Arial"/>
        </w:rPr>
        <w:t>designed subdivision.</w:t>
      </w:r>
    </w:p>
    <w:p w14:paraId="6B5B8458" w14:textId="77777777" w:rsidR="00B77C9C" w:rsidRPr="00C176A3" w:rsidRDefault="00B77C9C" w:rsidP="00336968">
      <w:pPr>
        <w:ind w:left="720" w:hanging="720"/>
        <w:jc w:val="both"/>
        <w:rPr>
          <w:rFonts w:ascii="Arial" w:hAnsi="Arial" w:cs="Arial"/>
          <w:strike/>
          <w:color w:val="FF0000"/>
        </w:rPr>
      </w:pPr>
    </w:p>
    <w:p w14:paraId="23F3FE9C" w14:textId="77777777" w:rsidR="001E3758" w:rsidRPr="004669C3" w:rsidRDefault="001E3758" w:rsidP="001E3758">
      <w:pPr>
        <w:tabs>
          <w:tab w:val="left" w:pos="720"/>
        </w:tabs>
        <w:ind w:left="720" w:hanging="360"/>
        <w:jc w:val="both"/>
        <w:rPr>
          <w:rFonts w:ascii="Arial" w:hAnsi="Arial" w:cs="Arial"/>
        </w:rPr>
      </w:pPr>
    </w:p>
    <w:p w14:paraId="627B71F9" w14:textId="573FBB72" w:rsidR="001E3758" w:rsidRPr="00E431C0" w:rsidRDefault="001E3758" w:rsidP="001E3758">
      <w:pPr>
        <w:ind w:left="720" w:hanging="720"/>
        <w:jc w:val="both"/>
        <w:rPr>
          <w:rFonts w:ascii="Arial" w:hAnsi="Arial" w:cs="Arial"/>
          <w:b/>
          <w:sz w:val="16"/>
          <w:szCs w:val="16"/>
        </w:rPr>
      </w:pPr>
      <w:r w:rsidRPr="009E28C6">
        <w:rPr>
          <w:rFonts w:ascii="Arial" w:hAnsi="Arial" w:cs="Arial"/>
          <w:b/>
        </w:rPr>
        <w:t xml:space="preserve">307-103    Standards for Approval </w:t>
      </w:r>
    </w:p>
    <w:p w14:paraId="34D04C5A" w14:textId="77777777" w:rsidR="001E3758" w:rsidRPr="009E28C6" w:rsidRDefault="001E3758" w:rsidP="001E3758">
      <w:pPr>
        <w:ind w:firstLine="720"/>
        <w:rPr>
          <w:rFonts w:ascii="Arial" w:hAnsi="Arial" w:cs="Arial"/>
        </w:rPr>
      </w:pPr>
    </w:p>
    <w:p w14:paraId="360DEBF1" w14:textId="77777777" w:rsidR="001E3758" w:rsidRPr="009E28C6" w:rsidRDefault="001E3758" w:rsidP="001E3758">
      <w:pPr>
        <w:spacing w:after="120"/>
        <w:ind w:left="180"/>
        <w:jc w:val="both"/>
        <w:rPr>
          <w:rFonts w:ascii="Arial" w:hAnsi="Arial" w:cs="Arial"/>
          <w:b/>
        </w:rPr>
      </w:pPr>
      <w:r w:rsidRPr="009E28C6">
        <w:rPr>
          <w:rFonts w:ascii="Arial" w:hAnsi="Arial" w:cs="Arial"/>
        </w:rPr>
        <w:t xml:space="preserve">All standards below must be </w:t>
      </w:r>
      <w:proofErr w:type="gramStart"/>
      <w:r w:rsidRPr="009E28C6">
        <w:rPr>
          <w:rFonts w:ascii="Arial" w:hAnsi="Arial" w:cs="Arial"/>
        </w:rPr>
        <w:t>met</w:t>
      </w:r>
      <w:proofErr w:type="gramEnd"/>
      <w:r w:rsidRPr="009E28C6">
        <w:rPr>
          <w:rFonts w:ascii="Arial" w:hAnsi="Arial" w:cs="Arial"/>
        </w:rPr>
        <w:t xml:space="preserve"> or impacts mitigated to the satisfaction of the Planning Board prior to the granting of a Special Permit: </w:t>
      </w:r>
    </w:p>
    <w:p w14:paraId="4F214ED2" w14:textId="77777777" w:rsidR="001E3758" w:rsidRPr="009E28C6" w:rsidRDefault="001E3758" w:rsidP="001E3758">
      <w:pPr>
        <w:ind w:left="720" w:hanging="360"/>
        <w:jc w:val="both"/>
        <w:rPr>
          <w:rFonts w:ascii="Arial" w:hAnsi="Arial" w:cs="Arial"/>
        </w:rPr>
      </w:pPr>
      <w:r w:rsidRPr="009E28C6">
        <w:rPr>
          <w:rFonts w:ascii="Arial" w:hAnsi="Arial" w:cs="Arial"/>
        </w:rPr>
        <w:t xml:space="preserve">A. </w:t>
      </w:r>
      <w:r w:rsidRPr="009E28C6">
        <w:rPr>
          <w:rFonts w:ascii="Arial" w:hAnsi="Arial" w:cs="Arial"/>
        </w:rPr>
        <w:tab/>
        <w:t xml:space="preserve">the permit shall be in compliance with this ordinance </w:t>
      </w:r>
      <w:r w:rsidRPr="009E28C6">
        <w:rPr>
          <w:rFonts w:ascii="Arial" w:hAnsi="Arial" w:cs="Arial"/>
          <w:color w:val="000000"/>
        </w:rPr>
        <w:t xml:space="preserve">or any variance that may be granted there </w:t>
      </w:r>
      <w:proofErr w:type="gramStart"/>
      <w:r w:rsidRPr="009E28C6">
        <w:rPr>
          <w:rFonts w:ascii="Arial" w:hAnsi="Arial" w:cs="Arial"/>
          <w:color w:val="000000"/>
        </w:rPr>
        <w:t>from;</w:t>
      </w:r>
      <w:proofErr w:type="gramEnd"/>
      <w:r w:rsidRPr="009E28C6">
        <w:rPr>
          <w:rFonts w:ascii="Arial" w:hAnsi="Arial" w:cs="Arial"/>
        </w:rPr>
        <w:t xml:space="preserve"> </w:t>
      </w:r>
    </w:p>
    <w:p w14:paraId="4BD9B910" w14:textId="77777777" w:rsidR="001E3758" w:rsidRPr="009E28C6" w:rsidRDefault="001E3758" w:rsidP="001E3758">
      <w:pPr>
        <w:ind w:left="720" w:hanging="360"/>
        <w:rPr>
          <w:rFonts w:ascii="Arial" w:hAnsi="Arial" w:cs="Arial"/>
        </w:rPr>
      </w:pPr>
    </w:p>
    <w:p w14:paraId="7A9D6E6E" w14:textId="77777777" w:rsidR="001E3758" w:rsidRPr="00E431C0" w:rsidRDefault="001E3758" w:rsidP="001E3758">
      <w:pPr>
        <w:spacing w:after="120"/>
        <w:ind w:left="720" w:hanging="360"/>
        <w:jc w:val="both"/>
        <w:rPr>
          <w:rFonts w:ascii="Arial" w:hAnsi="Arial" w:cs="Arial"/>
          <w:color w:val="FF0000"/>
        </w:rPr>
      </w:pPr>
      <w:r w:rsidRPr="009E28C6">
        <w:rPr>
          <w:rFonts w:ascii="Arial" w:hAnsi="Arial" w:cs="Arial"/>
        </w:rPr>
        <w:t>B.</w:t>
      </w:r>
      <w:r w:rsidRPr="009E28C6">
        <w:rPr>
          <w:rFonts w:ascii="Arial" w:hAnsi="Arial" w:cs="Arial"/>
        </w:rPr>
        <w:tab/>
      </w:r>
      <w:r w:rsidRPr="00E431C0">
        <w:rPr>
          <w:rFonts w:ascii="Arial" w:hAnsi="Arial" w:cs="Arial"/>
        </w:rPr>
        <w:t xml:space="preserve">impacts to existing neighborhoods shall not exceed a conventional </w:t>
      </w:r>
      <w:proofErr w:type="gramStart"/>
      <w:r w:rsidRPr="00E431C0">
        <w:rPr>
          <w:rFonts w:ascii="Arial" w:hAnsi="Arial" w:cs="Arial"/>
        </w:rPr>
        <w:t>subdivision;</w:t>
      </w:r>
      <w:proofErr w:type="gramEnd"/>
      <w:r w:rsidRPr="00E431C0">
        <w:rPr>
          <w:rFonts w:ascii="Arial" w:hAnsi="Arial" w:cs="Arial"/>
        </w:rPr>
        <w:t xml:space="preserve"> </w:t>
      </w:r>
    </w:p>
    <w:p w14:paraId="04A26714" w14:textId="77777777" w:rsidR="001E3758" w:rsidRPr="009E28C6" w:rsidRDefault="001E3758" w:rsidP="001E3758">
      <w:pPr>
        <w:spacing w:after="120"/>
        <w:ind w:left="720" w:hanging="360"/>
        <w:jc w:val="both"/>
        <w:rPr>
          <w:rFonts w:ascii="Arial" w:hAnsi="Arial" w:cs="Arial"/>
        </w:rPr>
      </w:pPr>
      <w:r w:rsidRPr="009E28C6">
        <w:rPr>
          <w:rFonts w:ascii="Arial" w:hAnsi="Arial" w:cs="Arial"/>
        </w:rPr>
        <w:t>C.</w:t>
      </w:r>
      <w:r w:rsidRPr="009E28C6">
        <w:rPr>
          <w:rFonts w:ascii="Arial" w:hAnsi="Arial" w:cs="Arial"/>
        </w:rPr>
        <w:tab/>
        <w:t>t</w:t>
      </w:r>
      <w:r>
        <w:rPr>
          <w:rFonts w:ascii="Arial" w:hAnsi="Arial" w:cs="Arial"/>
        </w:rPr>
        <w:t>he Planning Board shall verify</w:t>
      </w:r>
      <w:r w:rsidRPr="009E28C6">
        <w:rPr>
          <w:rFonts w:ascii="Arial" w:hAnsi="Arial" w:cs="Arial"/>
        </w:rPr>
        <w:t xml:space="preserve"> the following aspects of the surrounding area: </w:t>
      </w:r>
    </w:p>
    <w:p w14:paraId="65591A25" w14:textId="77777777" w:rsidR="001E3758" w:rsidRPr="009E28C6" w:rsidRDefault="001E3758" w:rsidP="001E3758">
      <w:pPr>
        <w:spacing w:after="120"/>
        <w:ind w:left="1710" w:hanging="450"/>
        <w:rPr>
          <w:rFonts w:ascii="Arial" w:hAnsi="Arial" w:cs="Arial"/>
        </w:rPr>
      </w:pPr>
      <w:r w:rsidRPr="009E28C6">
        <w:rPr>
          <w:rFonts w:ascii="Arial" w:hAnsi="Arial" w:cs="Arial"/>
        </w:rPr>
        <w:t xml:space="preserve">1. </w:t>
      </w:r>
      <w:r w:rsidRPr="009E28C6">
        <w:rPr>
          <w:rFonts w:ascii="Arial" w:hAnsi="Arial" w:cs="Arial"/>
        </w:rPr>
        <w:tab/>
      </w:r>
      <w:r w:rsidRPr="009E28C6">
        <w:rPr>
          <w:rFonts w:ascii="Arial" w:hAnsi="Arial" w:cs="Arial"/>
          <w:u w:val="single"/>
        </w:rPr>
        <w:t>Transportation</w:t>
      </w:r>
      <w:r w:rsidRPr="009E28C6">
        <w:rPr>
          <w:rFonts w:ascii="Arial" w:hAnsi="Arial" w:cs="Arial"/>
        </w:rPr>
        <w:t>:  Assessment through analysis of the following:</w:t>
      </w:r>
    </w:p>
    <w:p w14:paraId="264CD9E8" w14:textId="77777777" w:rsidR="001E3758" w:rsidRDefault="001E3758" w:rsidP="001E3758">
      <w:pPr>
        <w:spacing w:after="120"/>
        <w:ind w:left="2160" w:hanging="360"/>
        <w:rPr>
          <w:rFonts w:ascii="Arial" w:hAnsi="Arial" w:cs="Arial"/>
        </w:rPr>
      </w:pPr>
      <w:r w:rsidRPr="009E28C6">
        <w:rPr>
          <w:rFonts w:ascii="Arial" w:hAnsi="Arial" w:cs="Arial"/>
        </w:rPr>
        <w:t>a.</w:t>
      </w:r>
      <w:r w:rsidRPr="009E28C6">
        <w:rPr>
          <w:rFonts w:ascii="Arial" w:hAnsi="Arial" w:cs="Arial"/>
        </w:rPr>
        <w:tab/>
        <w:t xml:space="preserve">access for emergency vehicles onto the site, within the site, and to individual </w:t>
      </w:r>
      <w:proofErr w:type="gramStart"/>
      <w:r w:rsidRPr="009E28C6">
        <w:rPr>
          <w:rFonts w:ascii="Arial" w:hAnsi="Arial" w:cs="Arial"/>
        </w:rPr>
        <w:t>houses;</w:t>
      </w:r>
      <w:proofErr w:type="gramEnd"/>
      <w:r w:rsidRPr="009E28C6">
        <w:rPr>
          <w:rFonts w:ascii="Arial" w:hAnsi="Arial" w:cs="Arial"/>
        </w:rPr>
        <w:t xml:space="preserve"> </w:t>
      </w:r>
    </w:p>
    <w:p w14:paraId="6D50524D" w14:textId="77777777" w:rsidR="001E3758" w:rsidRDefault="001E3758" w:rsidP="001E3758">
      <w:pPr>
        <w:spacing w:after="120"/>
        <w:ind w:left="2160" w:hanging="360"/>
        <w:rPr>
          <w:rFonts w:ascii="Arial" w:hAnsi="Arial" w:cs="Arial"/>
        </w:rPr>
      </w:pPr>
      <w:r w:rsidRPr="009E28C6">
        <w:rPr>
          <w:rFonts w:ascii="Arial" w:hAnsi="Arial" w:cs="Arial"/>
        </w:rPr>
        <w:t>b.</w:t>
      </w:r>
      <w:r w:rsidRPr="009E28C6">
        <w:rPr>
          <w:rFonts w:ascii="Arial" w:hAnsi="Arial" w:cs="Arial"/>
        </w:rPr>
        <w:tab/>
        <w:t xml:space="preserve">capacity of nearby and affected intersections, and transportation </w:t>
      </w:r>
      <w:proofErr w:type="gramStart"/>
      <w:r w:rsidRPr="009E28C6">
        <w:rPr>
          <w:rFonts w:ascii="Arial" w:hAnsi="Arial" w:cs="Arial"/>
        </w:rPr>
        <w:t>corridors;</w:t>
      </w:r>
      <w:proofErr w:type="gramEnd"/>
    </w:p>
    <w:p w14:paraId="3D723694" w14:textId="77777777" w:rsidR="001E3758" w:rsidRDefault="001E3758" w:rsidP="001E3758">
      <w:pPr>
        <w:spacing w:after="120"/>
        <w:ind w:left="2160" w:hanging="360"/>
        <w:rPr>
          <w:rFonts w:ascii="Arial" w:hAnsi="Arial" w:cs="Arial"/>
        </w:rPr>
      </w:pPr>
      <w:r w:rsidRPr="009E28C6">
        <w:rPr>
          <w:rFonts w:ascii="Arial" w:hAnsi="Arial" w:cs="Arial"/>
        </w:rPr>
        <w:t>c.</w:t>
      </w:r>
      <w:r w:rsidRPr="009E28C6">
        <w:rPr>
          <w:rFonts w:ascii="Arial" w:hAnsi="Arial" w:cs="Arial"/>
        </w:rPr>
        <w:tab/>
      </w:r>
      <w:r>
        <w:rPr>
          <w:rFonts w:ascii="Arial" w:hAnsi="Arial" w:cs="Arial"/>
        </w:rPr>
        <w:t xml:space="preserve">no additional </w:t>
      </w:r>
      <w:r w:rsidRPr="009E28C6">
        <w:rPr>
          <w:rFonts w:ascii="Arial" w:hAnsi="Arial" w:cs="Arial"/>
        </w:rPr>
        <w:t xml:space="preserve">cost for the town to maintain roadways </w:t>
      </w:r>
      <w:r>
        <w:rPr>
          <w:rFonts w:ascii="Arial" w:hAnsi="Arial" w:cs="Arial"/>
        </w:rPr>
        <w:t xml:space="preserve">over a conventional </w:t>
      </w:r>
      <w:proofErr w:type="gramStart"/>
      <w:r>
        <w:rPr>
          <w:rFonts w:ascii="Arial" w:hAnsi="Arial" w:cs="Arial"/>
        </w:rPr>
        <w:t>subdivision</w:t>
      </w:r>
      <w:r w:rsidRPr="009E28C6">
        <w:rPr>
          <w:rFonts w:ascii="Arial" w:hAnsi="Arial" w:cs="Arial"/>
        </w:rPr>
        <w:t>;</w:t>
      </w:r>
      <w:proofErr w:type="gramEnd"/>
      <w:r w:rsidRPr="009E28C6">
        <w:rPr>
          <w:rFonts w:ascii="Arial" w:hAnsi="Arial" w:cs="Arial"/>
        </w:rPr>
        <w:t xml:space="preserve"> </w:t>
      </w:r>
    </w:p>
    <w:p w14:paraId="61A4A71A" w14:textId="77777777" w:rsidR="001E3758" w:rsidRPr="009E28C6" w:rsidRDefault="001E3758" w:rsidP="001E3758">
      <w:pPr>
        <w:spacing w:after="120"/>
        <w:ind w:left="2160" w:hanging="360"/>
        <w:rPr>
          <w:rFonts w:ascii="Arial" w:hAnsi="Arial" w:cs="Arial"/>
        </w:rPr>
      </w:pPr>
      <w:r w:rsidRPr="009E28C6">
        <w:rPr>
          <w:rFonts w:ascii="Arial" w:hAnsi="Arial" w:cs="Arial"/>
        </w:rPr>
        <w:t>d.</w:t>
      </w:r>
      <w:r w:rsidRPr="009E28C6">
        <w:rPr>
          <w:rFonts w:ascii="Arial" w:hAnsi="Arial" w:cs="Arial"/>
        </w:rPr>
        <w:tab/>
        <w:t>layout, width, and construction of roadways on the site.</w:t>
      </w:r>
    </w:p>
    <w:p w14:paraId="04AB7A66" w14:textId="77777777" w:rsidR="001E3758" w:rsidRPr="009E28C6" w:rsidRDefault="001E3758" w:rsidP="001E3758">
      <w:pPr>
        <w:spacing w:after="120"/>
        <w:ind w:left="1710" w:hanging="450"/>
        <w:rPr>
          <w:rFonts w:ascii="Arial" w:hAnsi="Arial" w:cs="Arial"/>
        </w:rPr>
      </w:pPr>
      <w:r w:rsidRPr="009E28C6">
        <w:rPr>
          <w:rFonts w:ascii="Arial" w:hAnsi="Arial" w:cs="Arial"/>
        </w:rPr>
        <w:t>2.</w:t>
      </w:r>
      <w:r w:rsidRPr="009E28C6">
        <w:rPr>
          <w:rFonts w:ascii="Arial" w:hAnsi="Arial" w:cs="Arial"/>
        </w:rPr>
        <w:tab/>
      </w:r>
      <w:r w:rsidRPr="009E28C6">
        <w:rPr>
          <w:rFonts w:ascii="Arial" w:hAnsi="Arial" w:cs="Arial"/>
          <w:u w:val="single"/>
        </w:rPr>
        <w:t xml:space="preserve">Protection of Natural </w:t>
      </w:r>
      <w:r w:rsidRPr="009E28C6">
        <w:rPr>
          <w:rFonts w:ascii="Arial" w:hAnsi="Arial" w:cs="Arial"/>
          <w:color w:val="000000"/>
          <w:u w:val="single"/>
        </w:rPr>
        <w:t>and Historic</w:t>
      </w:r>
      <w:r w:rsidRPr="009E28C6">
        <w:rPr>
          <w:rFonts w:ascii="Arial" w:hAnsi="Arial" w:cs="Arial"/>
          <w:u w:val="single"/>
        </w:rPr>
        <w:t xml:space="preserve"> Resources</w:t>
      </w:r>
      <w:r w:rsidRPr="009E28C6">
        <w:rPr>
          <w:rFonts w:ascii="Arial" w:hAnsi="Arial" w:cs="Arial"/>
        </w:rPr>
        <w:t>:  Assessment through analysis of the following:</w:t>
      </w:r>
    </w:p>
    <w:p w14:paraId="41834863" w14:textId="77777777" w:rsidR="001E3758" w:rsidRDefault="001E3758" w:rsidP="001E3758">
      <w:pPr>
        <w:spacing w:after="120"/>
        <w:ind w:left="2160" w:hanging="360"/>
        <w:rPr>
          <w:rFonts w:ascii="Arial" w:hAnsi="Arial" w:cs="Arial"/>
        </w:rPr>
      </w:pPr>
      <w:r>
        <w:rPr>
          <w:rFonts w:ascii="Arial" w:hAnsi="Arial" w:cs="Arial"/>
        </w:rPr>
        <w:t xml:space="preserve"> </w:t>
      </w:r>
      <w:r>
        <w:rPr>
          <w:rFonts w:ascii="Arial" w:hAnsi="Arial" w:cs="Arial"/>
        </w:rPr>
        <w:tab/>
      </w:r>
      <w:r w:rsidRPr="009E28C6">
        <w:rPr>
          <w:rFonts w:ascii="Arial" w:hAnsi="Arial" w:cs="Arial"/>
        </w:rPr>
        <w:t xml:space="preserve">protection of environmentally sensitive areas, including but not limited to, wetlands, shore land buffers, wildlife corridors, significant groundwater resources, </w:t>
      </w:r>
      <w:proofErr w:type="spellStart"/>
      <w:proofErr w:type="gramStart"/>
      <w:r w:rsidRPr="009E28C6">
        <w:rPr>
          <w:rFonts w:ascii="Arial" w:hAnsi="Arial" w:cs="Arial"/>
        </w:rPr>
        <w:t>etc</w:t>
      </w:r>
      <w:proofErr w:type="spellEnd"/>
      <w:r w:rsidRPr="009E28C6">
        <w:rPr>
          <w:rFonts w:ascii="Arial" w:hAnsi="Arial" w:cs="Arial"/>
        </w:rPr>
        <w:t>;</w:t>
      </w:r>
      <w:proofErr w:type="gramEnd"/>
    </w:p>
    <w:p w14:paraId="647CD3AE" w14:textId="77777777" w:rsidR="001E3758" w:rsidRDefault="001E3758" w:rsidP="001E3758">
      <w:pPr>
        <w:spacing w:after="120"/>
        <w:ind w:left="2160" w:hanging="360"/>
        <w:rPr>
          <w:rFonts w:ascii="Arial" w:hAnsi="Arial" w:cs="Arial"/>
        </w:rPr>
      </w:pPr>
      <w:r>
        <w:rPr>
          <w:rFonts w:ascii="Arial" w:hAnsi="Arial" w:cs="Arial"/>
        </w:rPr>
        <w:t xml:space="preserve"> </w:t>
      </w:r>
      <w:r>
        <w:rPr>
          <w:rFonts w:ascii="Arial" w:hAnsi="Arial" w:cs="Arial"/>
        </w:rPr>
        <w:tab/>
        <w:t>protection</w:t>
      </w:r>
      <w:r w:rsidRPr="009E28C6">
        <w:rPr>
          <w:rFonts w:ascii="Arial" w:hAnsi="Arial" w:cs="Arial"/>
        </w:rPr>
        <w:t xml:space="preserve"> of viewsheds, </w:t>
      </w:r>
      <w:r w:rsidRPr="009E28C6">
        <w:rPr>
          <w:rFonts w:ascii="Arial" w:hAnsi="Arial" w:cs="Arial"/>
          <w:color w:val="000000"/>
        </w:rPr>
        <w:t>stone walls</w:t>
      </w:r>
      <w:r w:rsidRPr="009E28C6">
        <w:rPr>
          <w:rFonts w:ascii="Arial" w:hAnsi="Arial" w:cs="Arial"/>
        </w:rPr>
        <w:t xml:space="preserve"> and other visually appealing aspects of the </w:t>
      </w:r>
      <w:proofErr w:type="gramStart"/>
      <w:r w:rsidRPr="009E28C6">
        <w:rPr>
          <w:rFonts w:ascii="Arial" w:hAnsi="Arial" w:cs="Arial"/>
        </w:rPr>
        <w:t>site;</w:t>
      </w:r>
      <w:proofErr w:type="gramEnd"/>
    </w:p>
    <w:p w14:paraId="23D1B29F" w14:textId="77777777" w:rsidR="001E3758" w:rsidRDefault="001E3758" w:rsidP="001E3758">
      <w:pPr>
        <w:spacing w:after="120"/>
        <w:ind w:left="2160" w:hanging="360"/>
        <w:rPr>
          <w:rFonts w:ascii="Arial" w:hAnsi="Arial" w:cs="Arial"/>
          <w:color w:val="000000"/>
        </w:rPr>
      </w:pPr>
      <w:r>
        <w:rPr>
          <w:rFonts w:ascii="Arial" w:hAnsi="Arial" w:cs="Arial"/>
        </w:rPr>
        <w:t xml:space="preserve"> </w:t>
      </w:r>
      <w:r>
        <w:rPr>
          <w:rFonts w:ascii="Arial" w:hAnsi="Arial" w:cs="Arial"/>
        </w:rPr>
        <w:tab/>
      </w:r>
      <w:r w:rsidRPr="009E28C6">
        <w:rPr>
          <w:rFonts w:ascii="Arial" w:hAnsi="Arial" w:cs="Arial"/>
          <w:color w:val="000000"/>
        </w:rPr>
        <w:t xml:space="preserve">protection of historic buildings and significant historical </w:t>
      </w:r>
      <w:proofErr w:type="gramStart"/>
      <w:r w:rsidRPr="009E28C6">
        <w:rPr>
          <w:rFonts w:ascii="Arial" w:hAnsi="Arial" w:cs="Arial"/>
          <w:color w:val="000000"/>
        </w:rPr>
        <w:t>landscapes;</w:t>
      </w:r>
      <w:proofErr w:type="gramEnd"/>
    </w:p>
    <w:p w14:paraId="3EBE53A1" w14:textId="77777777" w:rsidR="001E3758" w:rsidRPr="009E28C6" w:rsidRDefault="001E3758" w:rsidP="001E3758">
      <w:pPr>
        <w:spacing w:after="120"/>
        <w:ind w:left="1710" w:hanging="450"/>
        <w:rPr>
          <w:rFonts w:ascii="Arial" w:hAnsi="Arial" w:cs="Arial"/>
        </w:rPr>
      </w:pPr>
      <w:r>
        <w:rPr>
          <w:rFonts w:ascii="Arial" w:hAnsi="Arial" w:cs="Arial"/>
        </w:rPr>
        <w:t>3.</w:t>
      </w:r>
      <w:r>
        <w:rPr>
          <w:rFonts w:ascii="Arial" w:hAnsi="Arial" w:cs="Arial"/>
        </w:rPr>
        <w:tab/>
        <w:t xml:space="preserve">Protection of existing trail </w:t>
      </w:r>
      <w:proofErr w:type="gramStart"/>
      <w:r>
        <w:rPr>
          <w:rFonts w:ascii="Arial" w:hAnsi="Arial" w:cs="Arial"/>
        </w:rPr>
        <w:t>systems;</w:t>
      </w:r>
      <w:proofErr w:type="gramEnd"/>
      <w:r>
        <w:rPr>
          <w:rFonts w:ascii="Arial" w:hAnsi="Arial" w:cs="Arial"/>
        </w:rPr>
        <w:t xml:space="preserve"> </w:t>
      </w:r>
      <w:r>
        <w:rPr>
          <w:rFonts w:ascii="Arial" w:hAnsi="Arial" w:cs="Arial"/>
        </w:rPr>
        <w:tab/>
      </w:r>
    </w:p>
    <w:p w14:paraId="269B2779" w14:textId="77777777" w:rsidR="001E3758" w:rsidRPr="009E28C6" w:rsidRDefault="001E3758" w:rsidP="001E3758">
      <w:pPr>
        <w:spacing w:after="120"/>
        <w:ind w:left="720" w:hanging="360"/>
        <w:jc w:val="both"/>
        <w:rPr>
          <w:rFonts w:ascii="Arial" w:hAnsi="Arial" w:cs="Arial"/>
        </w:rPr>
      </w:pPr>
      <w:r w:rsidRPr="009E28C6">
        <w:rPr>
          <w:rFonts w:ascii="Arial" w:hAnsi="Arial" w:cs="Arial"/>
        </w:rPr>
        <w:t xml:space="preserve">D. </w:t>
      </w:r>
      <w:r w:rsidRPr="009E28C6">
        <w:rPr>
          <w:rFonts w:ascii="Arial" w:hAnsi="Arial" w:cs="Arial"/>
        </w:rPr>
        <w:tab/>
        <w:t xml:space="preserve">the granting of the permit shall not result in municipal expense that is in excess of that which is necessary for conventional subdivision </w:t>
      </w:r>
      <w:proofErr w:type="gramStart"/>
      <w:r w:rsidRPr="009E28C6">
        <w:rPr>
          <w:rFonts w:ascii="Arial" w:hAnsi="Arial" w:cs="Arial"/>
        </w:rPr>
        <w:t>development;</w:t>
      </w:r>
      <w:proofErr w:type="gramEnd"/>
      <w:r w:rsidRPr="009E28C6">
        <w:rPr>
          <w:rFonts w:ascii="Arial" w:hAnsi="Arial" w:cs="Arial"/>
        </w:rPr>
        <w:t xml:space="preserve"> </w:t>
      </w:r>
    </w:p>
    <w:p w14:paraId="29461A96" w14:textId="77777777" w:rsidR="001E3758" w:rsidRPr="009E28C6" w:rsidRDefault="001E3758" w:rsidP="001E3758">
      <w:pPr>
        <w:spacing w:after="120"/>
        <w:ind w:left="720" w:hanging="360"/>
        <w:jc w:val="both"/>
        <w:rPr>
          <w:rFonts w:ascii="Arial" w:hAnsi="Arial" w:cs="Arial"/>
        </w:rPr>
      </w:pPr>
      <w:r w:rsidRPr="009E28C6">
        <w:rPr>
          <w:rFonts w:ascii="Arial" w:hAnsi="Arial" w:cs="Arial"/>
        </w:rPr>
        <w:t>E.</w:t>
      </w:r>
      <w:r w:rsidRPr="009E28C6">
        <w:rPr>
          <w:rFonts w:ascii="Arial" w:hAnsi="Arial" w:cs="Arial"/>
        </w:rPr>
        <w:tab/>
        <w:t xml:space="preserve">existing or planned community facilities and services (including streets and highways) shall not be impacted more than would occur in a conventional subdivision </w:t>
      </w:r>
      <w:proofErr w:type="gramStart"/>
      <w:r w:rsidRPr="009E28C6">
        <w:rPr>
          <w:rFonts w:ascii="Arial" w:hAnsi="Arial" w:cs="Arial"/>
        </w:rPr>
        <w:t>development;</w:t>
      </w:r>
      <w:proofErr w:type="gramEnd"/>
      <w:r w:rsidRPr="009E28C6">
        <w:rPr>
          <w:rFonts w:ascii="Arial" w:hAnsi="Arial" w:cs="Arial"/>
        </w:rPr>
        <w:t xml:space="preserve"> </w:t>
      </w:r>
    </w:p>
    <w:p w14:paraId="0176A6DE" w14:textId="30F104B4" w:rsidR="001E3758" w:rsidRDefault="001E3758" w:rsidP="001E3758">
      <w:pPr>
        <w:ind w:left="720" w:hanging="360"/>
        <w:jc w:val="both"/>
        <w:rPr>
          <w:rFonts w:ascii="Arial" w:hAnsi="Arial" w:cs="Arial"/>
        </w:rPr>
      </w:pPr>
      <w:r w:rsidRPr="009E28C6">
        <w:rPr>
          <w:rFonts w:ascii="Arial" w:hAnsi="Arial" w:cs="Arial"/>
        </w:rPr>
        <w:t>F.</w:t>
      </w:r>
      <w:r w:rsidRPr="009E28C6">
        <w:rPr>
          <w:rFonts w:ascii="Arial" w:hAnsi="Arial" w:cs="Arial"/>
        </w:rPr>
        <w:tab/>
        <w:t xml:space="preserve">landscaping or other appropriate buffers of sufficient opacity and materials shall be required if deemed necessary for the welfare of neighboring properties or the Town. </w:t>
      </w:r>
    </w:p>
    <w:p w14:paraId="294E340D" w14:textId="77777777" w:rsidR="00B77C9C" w:rsidRPr="009E28C6" w:rsidRDefault="00B77C9C" w:rsidP="001E3758">
      <w:pPr>
        <w:ind w:left="720" w:hanging="360"/>
        <w:jc w:val="both"/>
        <w:rPr>
          <w:rFonts w:ascii="Arial" w:hAnsi="Arial" w:cs="Arial"/>
        </w:rPr>
      </w:pPr>
    </w:p>
    <w:p w14:paraId="3FEC32DE" w14:textId="77777777" w:rsidR="001E3758" w:rsidRPr="009E28C6" w:rsidRDefault="001E3758" w:rsidP="001E3758">
      <w:pPr>
        <w:rPr>
          <w:rFonts w:ascii="Arial" w:hAnsi="Arial" w:cs="Arial"/>
        </w:rPr>
      </w:pPr>
    </w:p>
    <w:p w14:paraId="63684C88" w14:textId="77777777" w:rsidR="001E3758" w:rsidRPr="009E28C6" w:rsidRDefault="001E3758" w:rsidP="001E3758">
      <w:pPr>
        <w:ind w:left="720" w:hanging="720"/>
        <w:jc w:val="both"/>
        <w:rPr>
          <w:rFonts w:ascii="Arial" w:hAnsi="Arial" w:cs="Arial"/>
          <w:b/>
        </w:rPr>
      </w:pPr>
      <w:r w:rsidRPr="009E28C6">
        <w:rPr>
          <w:rFonts w:ascii="Arial" w:hAnsi="Arial" w:cs="Arial"/>
          <w:b/>
        </w:rPr>
        <w:t>307-104    Subdivision Regulations</w:t>
      </w:r>
    </w:p>
    <w:p w14:paraId="334CF990" w14:textId="77777777" w:rsidR="001E3758" w:rsidRPr="009E28C6" w:rsidRDefault="001E3758" w:rsidP="001E3758">
      <w:pPr>
        <w:rPr>
          <w:rFonts w:ascii="Arial" w:hAnsi="Arial" w:cs="Arial"/>
        </w:rPr>
      </w:pPr>
    </w:p>
    <w:p w14:paraId="2B0EE254" w14:textId="6FAEA690" w:rsidR="001E3758" w:rsidRDefault="001E3758" w:rsidP="001E3758">
      <w:pPr>
        <w:ind w:left="180"/>
        <w:jc w:val="both"/>
        <w:rPr>
          <w:rFonts w:ascii="Arial" w:hAnsi="Arial" w:cs="Arial"/>
        </w:rPr>
      </w:pPr>
      <w:r w:rsidRPr="009E28C6">
        <w:rPr>
          <w:rFonts w:ascii="Arial" w:hAnsi="Arial" w:cs="Arial"/>
        </w:rPr>
        <w:t>The Planning Board shall adopt sections of the Subdivision Regulations which shall apply to th</w:t>
      </w:r>
      <w:r w:rsidR="009B765E">
        <w:rPr>
          <w:rFonts w:ascii="Arial" w:hAnsi="Arial" w:cs="Arial"/>
        </w:rPr>
        <w:t>is ordinance</w:t>
      </w:r>
      <w:r w:rsidRPr="009E28C6">
        <w:rPr>
          <w:rFonts w:ascii="Arial" w:hAnsi="Arial" w:cs="Arial"/>
        </w:rPr>
        <w:t xml:space="preserve">, including the right to waive such regulations.  Where not specifically </w:t>
      </w:r>
      <w:r w:rsidR="00F31662" w:rsidRPr="00390EB4">
        <w:rPr>
          <w:rFonts w:ascii="Arial" w:hAnsi="Arial" w:cs="Arial"/>
        </w:rPr>
        <w:t>described within</w:t>
      </w:r>
      <w:r w:rsidR="00390EB4">
        <w:rPr>
          <w:rFonts w:ascii="Arial" w:hAnsi="Arial" w:cs="Arial"/>
        </w:rPr>
        <w:t xml:space="preserve"> </w:t>
      </w:r>
      <w:r w:rsidRPr="009E28C6">
        <w:rPr>
          <w:rFonts w:ascii="Arial" w:hAnsi="Arial" w:cs="Arial"/>
        </w:rPr>
        <w:t xml:space="preserve">the provisions of this ordinance, the requirement that is more restrictive shall apply.  </w:t>
      </w:r>
    </w:p>
    <w:p w14:paraId="147C2531" w14:textId="77777777" w:rsidR="00B77C9C" w:rsidRPr="009E28C6" w:rsidRDefault="00B77C9C" w:rsidP="001E3758">
      <w:pPr>
        <w:ind w:left="180"/>
        <w:jc w:val="both"/>
        <w:rPr>
          <w:rFonts w:ascii="Arial" w:hAnsi="Arial" w:cs="Arial"/>
          <w:b/>
        </w:rPr>
      </w:pPr>
    </w:p>
    <w:p w14:paraId="750D8242" w14:textId="77777777" w:rsidR="001E3758" w:rsidRPr="009E28C6" w:rsidRDefault="001E3758" w:rsidP="001E3758">
      <w:pPr>
        <w:rPr>
          <w:rFonts w:ascii="Arial" w:hAnsi="Arial" w:cs="Arial"/>
        </w:rPr>
      </w:pPr>
    </w:p>
    <w:p w14:paraId="224B24B3" w14:textId="77777777" w:rsidR="001E3758" w:rsidRPr="009E28C6" w:rsidRDefault="001E3758" w:rsidP="001E3758">
      <w:pPr>
        <w:ind w:left="720" w:hanging="720"/>
        <w:jc w:val="both"/>
        <w:rPr>
          <w:rFonts w:ascii="Arial" w:hAnsi="Arial" w:cs="Arial"/>
          <w:b/>
        </w:rPr>
      </w:pPr>
      <w:r w:rsidRPr="009E28C6">
        <w:rPr>
          <w:rFonts w:ascii="Arial" w:hAnsi="Arial" w:cs="Arial"/>
          <w:b/>
        </w:rPr>
        <w:t>307-105    Minimum Open Space Requirements</w:t>
      </w:r>
    </w:p>
    <w:p w14:paraId="37CBB148" w14:textId="77777777" w:rsidR="001E3758" w:rsidRPr="009E28C6" w:rsidRDefault="001E3758" w:rsidP="001E3758">
      <w:pPr>
        <w:rPr>
          <w:rFonts w:ascii="Arial" w:hAnsi="Arial" w:cs="Arial"/>
        </w:rPr>
      </w:pPr>
    </w:p>
    <w:p w14:paraId="1C5CF139" w14:textId="715B1541" w:rsidR="001E3758" w:rsidRPr="009E28C6" w:rsidRDefault="001E3758" w:rsidP="001E3758">
      <w:pPr>
        <w:spacing w:after="120"/>
        <w:ind w:left="180"/>
        <w:jc w:val="both"/>
        <w:rPr>
          <w:rFonts w:ascii="Arial" w:hAnsi="Arial" w:cs="Arial"/>
        </w:rPr>
      </w:pPr>
      <w:r w:rsidRPr="009E28C6">
        <w:rPr>
          <w:rFonts w:ascii="Arial" w:hAnsi="Arial" w:cs="Arial"/>
        </w:rPr>
        <w:t xml:space="preserve">The Planning Board shall adopt Subdivision regulations </w:t>
      </w:r>
      <w:r w:rsidR="00C176A3" w:rsidRPr="00973A27">
        <w:rPr>
          <w:rFonts w:ascii="Arial" w:hAnsi="Arial" w:cs="Arial"/>
        </w:rPr>
        <w:t xml:space="preserve">in consultation with the Conservation Commission </w:t>
      </w:r>
      <w:r w:rsidRPr="009E28C6">
        <w:rPr>
          <w:rFonts w:ascii="Arial" w:hAnsi="Arial" w:cs="Arial"/>
        </w:rPr>
        <w:t>that specify the criteria for Open Space based on the following standards:</w:t>
      </w:r>
      <w:r w:rsidRPr="009E28C6">
        <w:rPr>
          <w:rFonts w:ascii="Arial" w:hAnsi="Arial" w:cs="Arial"/>
          <w:b/>
        </w:rPr>
        <w:t xml:space="preserve"> </w:t>
      </w:r>
    </w:p>
    <w:p w14:paraId="349ED7EC" w14:textId="1A46DD54" w:rsidR="001E3758" w:rsidRPr="00C176A3" w:rsidRDefault="001E3758" w:rsidP="001E3758">
      <w:pPr>
        <w:spacing w:after="120"/>
        <w:ind w:left="720" w:hanging="360"/>
        <w:jc w:val="both"/>
        <w:rPr>
          <w:rFonts w:ascii="Arial" w:hAnsi="Arial" w:cs="Arial"/>
          <w:color w:val="FF0000"/>
        </w:rPr>
      </w:pPr>
      <w:r w:rsidRPr="009E28C6">
        <w:rPr>
          <w:rFonts w:ascii="Arial" w:hAnsi="Arial" w:cs="Arial"/>
        </w:rPr>
        <w:t>A.</w:t>
      </w:r>
      <w:r w:rsidRPr="009E28C6">
        <w:rPr>
          <w:rFonts w:ascii="Arial" w:hAnsi="Arial" w:cs="Arial"/>
        </w:rPr>
        <w:tab/>
        <w:t>a minimum of forty percent (</w:t>
      </w:r>
      <w:r w:rsidRPr="009E28C6">
        <w:rPr>
          <w:rFonts w:ascii="Arial" w:hAnsi="Arial" w:cs="Arial"/>
          <w:color w:val="000000"/>
        </w:rPr>
        <w:t>40%)</w:t>
      </w:r>
      <w:r w:rsidRPr="009E28C6">
        <w:rPr>
          <w:rFonts w:ascii="Arial" w:hAnsi="Arial" w:cs="Arial"/>
        </w:rPr>
        <w:t xml:space="preserve"> of the total land in the parcel must be dedicated as open space</w:t>
      </w:r>
      <w:r w:rsidR="00C176A3">
        <w:rPr>
          <w:rFonts w:ascii="Arial" w:hAnsi="Arial" w:cs="Arial"/>
        </w:rPr>
        <w:t xml:space="preserve"> </w:t>
      </w:r>
      <w:r w:rsidRPr="00973A27">
        <w:rPr>
          <w:rFonts w:ascii="Arial" w:hAnsi="Arial" w:cs="Arial"/>
        </w:rPr>
        <w:t>and a minimum of fifty percent (50%) of the open space must be uplands (not wetland soil types</w:t>
      </w:r>
      <w:proofErr w:type="gramStart"/>
      <w:r w:rsidRPr="00973A27">
        <w:rPr>
          <w:rFonts w:ascii="Arial" w:hAnsi="Arial" w:cs="Arial"/>
        </w:rPr>
        <w:t>);</w:t>
      </w:r>
      <w:proofErr w:type="gramEnd"/>
    </w:p>
    <w:p w14:paraId="4CCE45C3" w14:textId="4C760707" w:rsidR="001E3758" w:rsidRPr="00381A6E" w:rsidRDefault="001E3758" w:rsidP="001E3758">
      <w:pPr>
        <w:spacing w:after="120"/>
        <w:ind w:left="720" w:hanging="360"/>
        <w:jc w:val="both"/>
        <w:rPr>
          <w:rFonts w:ascii="Arial" w:hAnsi="Arial" w:cs="Arial"/>
          <w:strike/>
        </w:rPr>
      </w:pPr>
      <w:r w:rsidRPr="009E28C6">
        <w:rPr>
          <w:rFonts w:ascii="Arial" w:hAnsi="Arial" w:cs="Arial"/>
        </w:rPr>
        <w:t>B.</w:t>
      </w:r>
      <w:r w:rsidRPr="009E28C6">
        <w:rPr>
          <w:rFonts w:ascii="Arial" w:hAnsi="Arial" w:cs="Arial"/>
          <w:b/>
        </w:rPr>
        <w:tab/>
      </w:r>
      <w:r w:rsidRPr="009E28C6">
        <w:rPr>
          <w:rFonts w:ascii="Arial" w:hAnsi="Arial" w:cs="Arial"/>
        </w:rPr>
        <w:t xml:space="preserve">the minimum required open space is land not to be built upon except that up </w:t>
      </w:r>
      <w:r w:rsidRPr="00381A6E">
        <w:rPr>
          <w:rFonts w:ascii="Arial" w:hAnsi="Arial" w:cs="Arial"/>
        </w:rPr>
        <w:t xml:space="preserve">to </w:t>
      </w:r>
      <w:r w:rsidR="00763F50" w:rsidRPr="00381A6E">
        <w:rPr>
          <w:rFonts w:ascii="Arial" w:hAnsi="Arial" w:cs="Arial"/>
        </w:rPr>
        <w:t xml:space="preserve">twenty-five </w:t>
      </w:r>
      <w:r w:rsidRPr="00381A6E">
        <w:rPr>
          <w:rFonts w:ascii="Arial" w:hAnsi="Arial" w:cs="Arial"/>
        </w:rPr>
        <w:t>percent (</w:t>
      </w:r>
      <w:r w:rsidR="0052497D" w:rsidRPr="00381A6E">
        <w:rPr>
          <w:rFonts w:ascii="Arial" w:hAnsi="Arial" w:cs="Arial"/>
        </w:rPr>
        <w:t>25</w:t>
      </w:r>
      <w:r w:rsidRPr="00381A6E">
        <w:rPr>
          <w:rFonts w:ascii="Arial" w:hAnsi="Arial" w:cs="Arial"/>
        </w:rPr>
        <w:t xml:space="preserve">%) </w:t>
      </w:r>
      <w:r w:rsidRPr="009E28C6">
        <w:rPr>
          <w:rFonts w:ascii="Arial" w:hAnsi="Arial" w:cs="Arial"/>
        </w:rPr>
        <w:t xml:space="preserve">of the open space </w:t>
      </w:r>
      <w:r w:rsidR="00ED2768">
        <w:rPr>
          <w:rFonts w:ascii="Arial" w:hAnsi="Arial" w:cs="Arial"/>
        </w:rPr>
        <w:t xml:space="preserve">and </w:t>
      </w:r>
      <w:r w:rsidRPr="009E28C6">
        <w:rPr>
          <w:rFonts w:ascii="Arial" w:hAnsi="Arial" w:cs="Arial"/>
        </w:rPr>
        <w:t xml:space="preserve">may include </w:t>
      </w:r>
      <w:r w:rsidRPr="009E28C6">
        <w:rPr>
          <w:rFonts w:ascii="Arial" w:hAnsi="Arial" w:cs="Arial"/>
          <w:color w:val="000000"/>
        </w:rPr>
        <w:t>recreational facilities, water supply facilities</w:t>
      </w:r>
      <w:r w:rsidR="00AA7F18">
        <w:rPr>
          <w:rFonts w:ascii="Arial" w:hAnsi="Arial" w:cs="Arial"/>
          <w:color w:val="000000"/>
        </w:rPr>
        <w:t xml:space="preserve">, </w:t>
      </w:r>
      <w:r w:rsidR="0052497D" w:rsidRPr="00381A6E">
        <w:rPr>
          <w:rFonts w:ascii="Arial" w:hAnsi="Arial" w:cs="Arial"/>
        </w:rPr>
        <w:t xml:space="preserve">and </w:t>
      </w:r>
      <w:r w:rsidR="00AA7F18" w:rsidRPr="00381A6E">
        <w:rPr>
          <w:rFonts w:ascii="Arial" w:hAnsi="Arial" w:cs="Arial"/>
        </w:rPr>
        <w:t>drainage structures</w:t>
      </w:r>
      <w:r w:rsidR="00010747" w:rsidRPr="00381A6E">
        <w:rPr>
          <w:rFonts w:ascii="Arial" w:hAnsi="Arial" w:cs="Arial"/>
        </w:rPr>
        <w:t xml:space="preserve">, but no more than 10% of the open space may accommodate </w:t>
      </w:r>
      <w:r w:rsidR="0052497D" w:rsidRPr="00381A6E">
        <w:rPr>
          <w:rFonts w:ascii="Arial" w:hAnsi="Arial" w:cs="Arial"/>
        </w:rPr>
        <w:t>stormwater treatment infrastructure</w:t>
      </w:r>
      <w:r w:rsidR="00010747" w:rsidRPr="00381A6E">
        <w:rPr>
          <w:rFonts w:ascii="Arial" w:hAnsi="Arial" w:cs="Arial"/>
        </w:rPr>
        <w:t xml:space="preserve">. </w:t>
      </w:r>
    </w:p>
    <w:p w14:paraId="20571931" w14:textId="6AA11BF4" w:rsidR="001E3758" w:rsidRPr="00381A6E" w:rsidRDefault="001E3758" w:rsidP="001E3758">
      <w:pPr>
        <w:spacing w:after="120"/>
        <w:ind w:left="720" w:hanging="360"/>
        <w:jc w:val="both"/>
        <w:rPr>
          <w:rFonts w:ascii="Arial" w:hAnsi="Arial" w:cs="Arial"/>
        </w:rPr>
      </w:pPr>
      <w:r w:rsidRPr="009E28C6">
        <w:rPr>
          <w:rFonts w:ascii="Arial" w:hAnsi="Arial" w:cs="Arial"/>
        </w:rPr>
        <w:t xml:space="preserve">C. </w:t>
      </w:r>
      <w:r w:rsidRPr="009E28C6">
        <w:rPr>
          <w:rFonts w:ascii="Arial" w:hAnsi="Arial" w:cs="Arial"/>
        </w:rPr>
        <w:tab/>
        <w:t>the dedicated Open Space</w:t>
      </w:r>
      <w:r w:rsidRPr="009E28C6">
        <w:rPr>
          <w:rFonts w:ascii="Arial" w:hAnsi="Arial" w:cs="Arial"/>
          <w:b/>
        </w:rPr>
        <w:t xml:space="preserve"> </w:t>
      </w:r>
      <w:r w:rsidRPr="009E28C6">
        <w:rPr>
          <w:rFonts w:ascii="Arial" w:hAnsi="Arial" w:cs="Arial"/>
        </w:rPr>
        <w:t xml:space="preserve">shall be protected in perpetuity through deed restriction or conservation </w:t>
      </w:r>
      <w:r w:rsidR="00655C05" w:rsidRPr="009E28C6">
        <w:rPr>
          <w:rFonts w:ascii="Arial" w:hAnsi="Arial" w:cs="Arial"/>
        </w:rPr>
        <w:t>easement and</w:t>
      </w:r>
      <w:r w:rsidRPr="009E28C6">
        <w:rPr>
          <w:rFonts w:ascii="Arial" w:hAnsi="Arial" w:cs="Arial"/>
        </w:rPr>
        <w:t xml:space="preserve"> designated on the approved and recorded plan</w:t>
      </w:r>
      <w:r w:rsidR="0052497D">
        <w:rPr>
          <w:rFonts w:ascii="Arial" w:hAnsi="Arial" w:cs="Arial"/>
        </w:rPr>
        <w:t xml:space="preserve">. </w:t>
      </w:r>
      <w:r w:rsidR="0052497D" w:rsidRPr="00381A6E">
        <w:rPr>
          <w:rFonts w:ascii="Arial" w:hAnsi="Arial" w:cs="Arial"/>
        </w:rPr>
        <w:t xml:space="preserve">The open space cannot be subjected to current use taxation or discretionary </w:t>
      </w:r>
      <w:proofErr w:type="gramStart"/>
      <w:r w:rsidR="0052497D" w:rsidRPr="00381A6E">
        <w:rPr>
          <w:rFonts w:ascii="Arial" w:hAnsi="Arial" w:cs="Arial"/>
        </w:rPr>
        <w:t>easements;</w:t>
      </w:r>
      <w:proofErr w:type="gramEnd"/>
    </w:p>
    <w:p w14:paraId="486E2DFD" w14:textId="11675FEF" w:rsidR="001E3758" w:rsidRPr="009E28C6" w:rsidRDefault="001E3758" w:rsidP="001E3758">
      <w:pPr>
        <w:spacing w:after="120"/>
        <w:ind w:left="720" w:hanging="360"/>
        <w:rPr>
          <w:rFonts w:ascii="Arial" w:hAnsi="Arial" w:cs="Arial"/>
          <w:color w:val="000000"/>
        </w:rPr>
      </w:pPr>
      <w:r w:rsidRPr="009E28C6">
        <w:rPr>
          <w:rFonts w:ascii="Arial" w:hAnsi="Arial" w:cs="Arial"/>
          <w:color w:val="000000"/>
        </w:rPr>
        <w:t>D.</w:t>
      </w:r>
      <w:r w:rsidRPr="009E28C6">
        <w:rPr>
          <w:rFonts w:ascii="Arial" w:hAnsi="Arial" w:cs="Arial"/>
          <w:color w:val="000000"/>
        </w:rPr>
        <w:tab/>
        <w:t xml:space="preserve">the open space and/or common area within </w:t>
      </w:r>
      <w:r w:rsidRPr="00655C05">
        <w:rPr>
          <w:rFonts w:ascii="Arial" w:hAnsi="Arial" w:cs="Arial"/>
        </w:rPr>
        <w:t>a</w:t>
      </w:r>
      <w:r w:rsidR="00010747" w:rsidRPr="00655C05">
        <w:rPr>
          <w:rFonts w:ascii="Arial" w:hAnsi="Arial" w:cs="Arial"/>
        </w:rPr>
        <w:t>n</w:t>
      </w:r>
      <w:r w:rsidRPr="00655C05">
        <w:rPr>
          <w:rFonts w:ascii="Arial" w:hAnsi="Arial" w:cs="Arial"/>
        </w:rPr>
        <w:t xml:space="preserve"> </w:t>
      </w:r>
      <w:r w:rsidR="00010747" w:rsidRPr="00655C05">
        <w:rPr>
          <w:rFonts w:ascii="Arial" w:hAnsi="Arial" w:cs="Arial"/>
        </w:rPr>
        <w:t xml:space="preserve">Open Space </w:t>
      </w:r>
      <w:r w:rsidRPr="009E28C6">
        <w:rPr>
          <w:rFonts w:ascii="Arial" w:hAnsi="Arial" w:cs="Arial"/>
          <w:color w:val="000000"/>
        </w:rPr>
        <w:t>Subdivision shall be owned and bound by one or more of the following:</w:t>
      </w:r>
    </w:p>
    <w:p w14:paraId="45E71DCC" w14:textId="6428808B" w:rsidR="001E3758" w:rsidRPr="00010747" w:rsidRDefault="001E3758" w:rsidP="008D5E2D">
      <w:pPr>
        <w:spacing w:after="120"/>
        <w:ind w:left="1627" w:hanging="360"/>
        <w:rPr>
          <w:rFonts w:ascii="Arial" w:hAnsi="Arial" w:cs="Arial"/>
          <w:color w:val="FF0000"/>
        </w:rPr>
      </w:pPr>
      <w:r>
        <w:rPr>
          <w:rFonts w:ascii="Arial" w:hAnsi="Arial" w:cs="Arial"/>
          <w:color w:val="000000"/>
        </w:rPr>
        <w:t>1.</w:t>
      </w:r>
      <w:r>
        <w:rPr>
          <w:rFonts w:ascii="Arial" w:hAnsi="Arial" w:cs="Arial"/>
          <w:color w:val="000000"/>
        </w:rPr>
        <w:tab/>
      </w:r>
      <w:r w:rsidRPr="009E28C6">
        <w:rPr>
          <w:rFonts w:ascii="Arial" w:hAnsi="Arial" w:cs="Arial"/>
          <w:color w:val="000000"/>
        </w:rPr>
        <w:t>a Homeowners</w:t>
      </w:r>
      <w:r w:rsidR="00010747">
        <w:rPr>
          <w:rFonts w:ascii="Arial" w:hAnsi="Arial" w:cs="Arial"/>
          <w:color w:val="000000"/>
        </w:rPr>
        <w:t xml:space="preserve">’ </w:t>
      </w:r>
      <w:r w:rsidR="00010747" w:rsidRPr="00655C05">
        <w:rPr>
          <w:rFonts w:ascii="Arial" w:hAnsi="Arial" w:cs="Arial"/>
        </w:rPr>
        <w:t xml:space="preserve">Association, </w:t>
      </w:r>
      <w:r w:rsidR="00F31662" w:rsidRPr="00845F12">
        <w:rPr>
          <w:rFonts w:ascii="Arial" w:hAnsi="Arial" w:cs="Arial"/>
        </w:rPr>
        <w:t>or</w:t>
      </w:r>
      <w:r w:rsidR="00F31662" w:rsidRPr="00F31662">
        <w:rPr>
          <w:rFonts w:ascii="Arial" w:hAnsi="Arial" w:cs="Arial"/>
          <w:color w:val="00B050"/>
        </w:rPr>
        <w:t xml:space="preserve"> </w:t>
      </w:r>
      <w:r w:rsidRPr="00655C05">
        <w:rPr>
          <w:rFonts w:ascii="Arial" w:hAnsi="Arial" w:cs="Arial"/>
        </w:rPr>
        <w:t xml:space="preserve">Condominium </w:t>
      </w:r>
      <w:proofErr w:type="gramStart"/>
      <w:r w:rsidRPr="00655C05">
        <w:rPr>
          <w:rFonts w:ascii="Arial" w:hAnsi="Arial" w:cs="Arial"/>
        </w:rPr>
        <w:t>Association</w:t>
      </w:r>
      <w:r w:rsidR="00845F12">
        <w:rPr>
          <w:rFonts w:ascii="Arial" w:hAnsi="Arial" w:cs="Arial"/>
        </w:rPr>
        <w:t>;</w:t>
      </w:r>
      <w:proofErr w:type="gramEnd"/>
    </w:p>
    <w:p w14:paraId="4E6F019C" w14:textId="77777777" w:rsidR="001E3758" w:rsidRPr="009E28C6" w:rsidRDefault="001E3758" w:rsidP="008D5E2D">
      <w:pPr>
        <w:spacing w:after="120"/>
        <w:ind w:left="1620" w:hanging="360"/>
        <w:rPr>
          <w:rFonts w:ascii="Arial" w:hAnsi="Arial" w:cs="Arial"/>
          <w:color w:val="000000"/>
        </w:rPr>
      </w:pPr>
      <w:r>
        <w:rPr>
          <w:rFonts w:ascii="Arial" w:hAnsi="Arial" w:cs="Arial"/>
          <w:color w:val="000000"/>
        </w:rPr>
        <w:t>2.</w:t>
      </w:r>
      <w:r>
        <w:rPr>
          <w:rFonts w:ascii="Arial" w:hAnsi="Arial" w:cs="Arial"/>
          <w:color w:val="000000"/>
        </w:rPr>
        <w:tab/>
      </w:r>
      <w:r w:rsidRPr="009E28C6">
        <w:rPr>
          <w:rFonts w:ascii="Arial" w:hAnsi="Arial" w:cs="Arial"/>
          <w:color w:val="000000"/>
        </w:rPr>
        <w:t xml:space="preserve">a Public </w:t>
      </w:r>
      <w:proofErr w:type="gramStart"/>
      <w:r w:rsidRPr="009E28C6">
        <w:rPr>
          <w:rFonts w:ascii="Arial" w:hAnsi="Arial" w:cs="Arial"/>
          <w:color w:val="000000"/>
        </w:rPr>
        <w:t>Body;</w:t>
      </w:r>
      <w:proofErr w:type="gramEnd"/>
    </w:p>
    <w:p w14:paraId="139DAA19" w14:textId="3E08B852" w:rsidR="001E3758" w:rsidRPr="009E28C6" w:rsidRDefault="001E3758" w:rsidP="008D5E2D">
      <w:pPr>
        <w:spacing w:after="120"/>
        <w:ind w:left="1627" w:hanging="360"/>
        <w:rPr>
          <w:rFonts w:ascii="Arial" w:hAnsi="Arial" w:cs="Arial"/>
          <w:color w:val="000000"/>
        </w:rPr>
      </w:pPr>
      <w:r>
        <w:rPr>
          <w:rFonts w:ascii="Arial" w:hAnsi="Arial" w:cs="Arial"/>
          <w:color w:val="000000"/>
        </w:rPr>
        <w:t>3.</w:t>
      </w:r>
      <w:r>
        <w:rPr>
          <w:rFonts w:ascii="Arial" w:hAnsi="Arial" w:cs="Arial"/>
          <w:color w:val="000000"/>
        </w:rPr>
        <w:tab/>
        <w:t>a P</w:t>
      </w:r>
      <w:r w:rsidRPr="009E28C6">
        <w:rPr>
          <w:rFonts w:ascii="Arial" w:hAnsi="Arial" w:cs="Arial"/>
          <w:color w:val="000000"/>
        </w:rPr>
        <w:t>rivate Entity</w:t>
      </w:r>
      <w:r w:rsidR="00763F50">
        <w:rPr>
          <w:rFonts w:ascii="Arial" w:hAnsi="Arial" w:cs="Arial"/>
          <w:color w:val="000000"/>
        </w:rPr>
        <w:t xml:space="preserve"> </w:t>
      </w:r>
      <w:r w:rsidR="00763F50" w:rsidRPr="00655C05">
        <w:rPr>
          <w:rFonts w:ascii="Arial" w:hAnsi="Arial" w:cs="Arial"/>
        </w:rPr>
        <w:t>(e.g. Land Trust, Society for the Protection of NH Forests, the Nature Conservancy, etc.)</w:t>
      </w:r>
      <w:r w:rsidRPr="009E28C6">
        <w:rPr>
          <w:rFonts w:ascii="Arial" w:hAnsi="Arial" w:cs="Arial"/>
          <w:color w:val="000000"/>
        </w:rPr>
        <w:tab/>
      </w:r>
    </w:p>
    <w:p w14:paraId="22932E31" w14:textId="79AB83D7" w:rsidR="001E3758" w:rsidRDefault="001E3758" w:rsidP="001E3758">
      <w:pPr>
        <w:ind w:left="720" w:hanging="720"/>
        <w:rPr>
          <w:rFonts w:ascii="Arial" w:hAnsi="Arial" w:cs="Arial"/>
          <w:color w:val="000000"/>
        </w:rPr>
      </w:pPr>
      <w:r w:rsidRPr="009E28C6">
        <w:rPr>
          <w:rFonts w:ascii="Arial" w:hAnsi="Arial" w:cs="Arial"/>
          <w:color w:val="000000"/>
        </w:rPr>
        <w:tab/>
        <w:t xml:space="preserve">Any such designation or combination of designations must be made prior to approval of the subdivision by the Planning Board.  </w:t>
      </w:r>
    </w:p>
    <w:p w14:paraId="43EDD467" w14:textId="77777777" w:rsidR="00B77C9C" w:rsidRPr="009E28C6" w:rsidRDefault="00B77C9C" w:rsidP="001E3758">
      <w:pPr>
        <w:ind w:left="720" w:hanging="720"/>
        <w:rPr>
          <w:rFonts w:ascii="Arial" w:hAnsi="Arial" w:cs="Arial"/>
          <w:color w:val="000000"/>
        </w:rPr>
      </w:pPr>
    </w:p>
    <w:p w14:paraId="035FCE9E" w14:textId="77777777" w:rsidR="001E3758" w:rsidRPr="009E28C6" w:rsidRDefault="001E3758" w:rsidP="001E3758">
      <w:pPr>
        <w:rPr>
          <w:rFonts w:ascii="Arial" w:hAnsi="Arial" w:cs="Arial"/>
        </w:rPr>
      </w:pPr>
    </w:p>
    <w:p w14:paraId="0D863B73" w14:textId="290772DD" w:rsidR="001E3758" w:rsidRPr="00760D7B" w:rsidRDefault="001E3758" w:rsidP="001E3758">
      <w:pPr>
        <w:ind w:left="720" w:hanging="720"/>
        <w:jc w:val="both"/>
        <w:rPr>
          <w:rFonts w:ascii="Arial" w:hAnsi="Arial" w:cs="Arial"/>
          <w:b/>
          <w:sz w:val="16"/>
          <w:szCs w:val="16"/>
        </w:rPr>
      </w:pPr>
      <w:r w:rsidRPr="009E28C6">
        <w:rPr>
          <w:rFonts w:ascii="Arial" w:hAnsi="Arial" w:cs="Arial"/>
          <w:b/>
        </w:rPr>
        <w:t>307-106    General Requirements</w:t>
      </w:r>
      <w:r>
        <w:rPr>
          <w:rFonts w:ascii="Arial" w:hAnsi="Arial" w:cs="Arial"/>
          <w:b/>
        </w:rPr>
        <w:t xml:space="preserve"> </w:t>
      </w:r>
    </w:p>
    <w:p w14:paraId="71A35928" w14:textId="77777777" w:rsidR="001E3758" w:rsidRPr="009E28C6" w:rsidRDefault="001E3758" w:rsidP="001E3758">
      <w:pPr>
        <w:rPr>
          <w:rFonts w:ascii="Arial" w:hAnsi="Arial" w:cs="Arial"/>
        </w:rPr>
      </w:pPr>
    </w:p>
    <w:p w14:paraId="22A03E15" w14:textId="66E49842" w:rsidR="001E3758" w:rsidRPr="0052497D" w:rsidRDefault="001E3758" w:rsidP="004D0D32">
      <w:pPr>
        <w:pStyle w:val="ListParagraph"/>
        <w:numPr>
          <w:ilvl w:val="0"/>
          <w:numId w:val="1"/>
        </w:numPr>
        <w:spacing w:after="120"/>
        <w:ind w:left="630" w:hanging="270"/>
        <w:jc w:val="both"/>
        <w:rPr>
          <w:rFonts w:ascii="Arial" w:hAnsi="Arial" w:cs="Arial"/>
        </w:rPr>
      </w:pPr>
      <w:r w:rsidRPr="0052497D">
        <w:rPr>
          <w:rFonts w:ascii="Arial" w:hAnsi="Arial" w:cs="Arial"/>
        </w:rPr>
        <w:t xml:space="preserve">Only single family detached residential units </w:t>
      </w:r>
      <w:r w:rsidR="00ED2768">
        <w:rPr>
          <w:rFonts w:ascii="Arial" w:hAnsi="Arial" w:cs="Arial"/>
        </w:rPr>
        <w:t xml:space="preserve">and </w:t>
      </w:r>
      <w:r w:rsidRPr="0052497D">
        <w:rPr>
          <w:rFonts w:ascii="Arial" w:hAnsi="Arial" w:cs="Arial"/>
        </w:rPr>
        <w:t xml:space="preserve">shall be permitted. </w:t>
      </w:r>
    </w:p>
    <w:p w14:paraId="2AD62712" w14:textId="16B9DFA7" w:rsidR="00CF517D" w:rsidRPr="00A23189" w:rsidRDefault="0052497D" w:rsidP="0052497D">
      <w:pPr>
        <w:spacing w:after="120"/>
        <w:ind w:left="630" w:hanging="270"/>
        <w:jc w:val="both"/>
        <w:rPr>
          <w:rFonts w:ascii="Arial" w:hAnsi="Arial" w:cs="Arial"/>
          <w:strike/>
        </w:rPr>
      </w:pPr>
      <w:r w:rsidRPr="00A23189">
        <w:rPr>
          <w:rFonts w:ascii="Arial" w:hAnsi="Arial" w:cs="Arial"/>
        </w:rPr>
        <w:t xml:space="preserve">B. The minimum building lot size is </w:t>
      </w:r>
      <w:r w:rsidR="00B71AA4" w:rsidRPr="00A23189">
        <w:rPr>
          <w:rFonts w:ascii="Arial" w:hAnsi="Arial" w:cs="Arial"/>
        </w:rPr>
        <w:t xml:space="preserve">thirty-thousand </w:t>
      </w:r>
      <w:r w:rsidRPr="00A23189">
        <w:rPr>
          <w:rFonts w:ascii="Arial" w:hAnsi="Arial" w:cs="Arial"/>
        </w:rPr>
        <w:t xml:space="preserve">square feet (30,000 sf). The Planning Board may require larger lot sizes if soil types and depths to seasonal </w:t>
      </w:r>
      <w:r w:rsidR="00D114E0" w:rsidRPr="00A23189">
        <w:rPr>
          <w:rFonts w:ascii="Arial" w:hAnsi="Arial" w:cs="Arial"/>
        </w:rPr>
        <w:t>high-water</w:t>
      </w:r>
      <w:r w:rsidRPr="00A23189">
        <w:rPr>
          <w:rFonts w:ascii="Arial" w:hAnsi="Arial" w:cs="Arial"/>
        </w:rPr>
        <w:t xml:space="preserve"> table or ledge do not support lots </w:t>
      </w:r>
      <w:r w:rsidR="00B564AB" w:rsidRPr="00A23189">
        <w:rPr>
          <w:rFonts w:ascii="Arial" w:hAnsi="Arial" w:cs="Arial"/>
        </w:rPr>
        <w:t>a</w:t>
      </w:r>
      <w:r w:rsidRPr="00A23189">
        <w:rPr>
          <w:rFonts w:ascii="Arial" w:hAnsi="Arial" w:cs="Arial"/>
        </w:rPr>
        <w:t>s small as 30,000 square feet.</w:t>
      </w:r>
      <w:r w:rsidR="00B564AB" w:rsidRPr="00A23189">
        <w:rPr>
          <w:rFonts w:ascii="Arial" w:hAnsi="Arial" w:cs="Arial"/>
        </w:rPr>
        <w:t xml:space="preserve"> </w:t>
      </w:r>
    </w:p>
    <w:p w14:paraId="787A6A7E" w14:textId="215CFCB6" w:rsidR="001E3758" w:rsidRPr="009E28C6" w:rsidRDefault="0052497D" w:rsidP="004D0D32">
      <w:pPr>
        <w:spacing w:after="120"/>
        <w:ind w:left="630" w:hanging="270"/>
        <w:jc w:val="both"/>
        <w:rPr>
          <w:rFonts w:ascii="Arial" w:hAnsi="Arial" w:cs="Arial"/>
        </w:rPr>
      </w:pPr>
      <w:r w:rsidRPr="00A23189">
        <w:rPr>
          <w:rFonts w:ascii="Arial" w:hAnsi="Arial" w:cs="Arial"/>
        </w:rPr>
        <w:t>C</w:t>
      </w:r>
      <w:r w:rsidR="001E3758" w:rsidRPr="009E28C6">
        <w:rPr>
          <w:rFonts w:ascii="Arial" w:hAnsi="Arial" w:cs="Arial"/>
        </w:rPr>
        <w:t>.</w:t>
      </w:r>
      <w:r w:rsidR="001E3758" w:rsidRPr="009E28C6">
        <w:rPr>
          <w:rFonts w:ascii="Arial" w:hAnsi="Arial" w:cs="Arial"/>
        </w:rPr>
        <w:tab/>
      </w:r>
      <w:r w:rsidR="001E3758" w:rsidRPr="009E28C6">
        <w:rPr>
          <w:rFonts w:ascii="Arial" w:hAnsi="Arial" w:cs="Arial"/>
          <w:u w:val="single"/>
        </w:rPr>
        <w:t>Setbacks and Other Dimensions</w:t>
      </w:r>
      <w:r w:rsidR="001E3758" w:rsidRPr="009E28C6">
        <w:rPr>
          <w:rFonts w:ascii="Arial" w:hAnsi="Arial" w:cs="Arial"/>
        </w:rPr>
        <w:t xml:space="preserve">: </w:t>
      </w:r>
    </w:p>
    <w:p w14:paraId="0B544CD4" w14:textId="77777777" w:rsidR="001E3758" w:rsidRPr="009E28C6" w:rsidRDefault="001E3758" w:rsidP="001E3758">
      <w:pPr>
        <w:spacing w:after="120"/>
        <w:ind w:left="1620" w:hanging="360"/>
        <w:jc w:val="both"/>
        <w:rPr>
          <w:rFonts w:ascii="Arial" w:hAnsi="Arial" w:cs="Arial"/>
        </w:rPr>
      </w:pPr>
      <w:r w:rsidRPr="009E28C6">
        <w:rPr>
          <w:rFonts w:ascii="Arial" w:hAnsi="Arial" w:cs="Arial"/>
        </w:rPr>
        <w:t>1.</w:t>
      </w:r>
      <w:r w:rsidRPr="009E28C6">
        <w:rPr>
          <w:rFonts w:ascii="Arial" w:hAnsi="Arial" w:cs="Arial"/>
        </w:rPr>
        <w:tab/>
        <w:t xml:space="preserve">The following road frontage requirements shall apply:  </w:t>
      </w:r>
    </w:p>
    <w:p w14:paraId="3C14079B" w14:textId="0F3201C6" w:rsidR="001E3758" w:rsidRDefault="001E3758" w:rsidP="001E3758">
      <w:pPr>
        <w:spacing w:after="120"/>
        <w:ind w:left="2160" w:hanging="360"/>
        <w:jc w:val="both"/>
        <w:rPr>
          <w:rFonts w:ascii="Arial" w:hAnsi="Arial" w:cs="Arial"/>
        </w:rPr>
      </w:pPr>
      <w:r w:rsidRPr="009E28C6">
        <w:rPr>
          <w:rFonts w:ascii="Arial" w:hAnsi="Arial" w:cs="Arial"/>
        </w:rPr>
        <w:t>a.</w:t>
      </w:r>
      <w:r w:rsidRPr="009E28C6">
        <w:rPr>
          <w:rFonts w:ascii="Arial" w:hAnsi="Arial" w:cs="Arial"/>
        </w:rPr>
        <w:tab/>
      </w:r>
      <w:r w:rsidR="00405ACF">
        <w:rPr>
          <w:rFonts w:ascii="Arial" w:hAnsi="Arial" w:cs="Arial"/>
        </w:rPr>
        <w:t>A minimum of o</w:t>
      </w:r>
      <w:r w:rsidR="00B564AB" w:rsidRPr="00A23189">
        <w:rPr>
          <w:rFonts w:ascii="Arial" w:hAnsi="Arial" w:cs="Arial"/>
        </w:rPr>
        <w:t>ne-hundred</w:t>
      </w:r>
      <w:r w:rsidR="00CF517D" w:rsidRPr="00A23189">
        <w:rPr>
          <w:rFonts w:ascii="Arial" w:hAnsi="Arial" w:cs="Arial"/>
        </w:rPr>
        <w:t xml:space="preserve"> twenty-five</w:t>
      </w:r>
      <w:r w:rsidR="00B564AB" w:rsidRPr="00A23189">
        <w:rPr>
          <w:rFonts w:ascii="Arial" w:hAnsi="Arial" w:cs="Arial"/>
        </w:rPr>
        <w:t xml:space="preserve"> (</w:t>
      </w:r>
      <w:r w:rsidR="0052497D" w:rsidRPr="00A23189">
        <w:rPr>
          <w:rFonts w:ascii="Arial" w:hAnsi="Arial" w:cs="Arial"/>
        </w:rPr>
        <w:t>1</w:t>
      </w:r>
      <w:r w:rsidR="00CF517D" w:rsidRPr="00A23189">
        <w:rPr>
          <w:rFonts w:ascii="Arial" w:hAnsi="Arial" w:cs="Arial"/>
        </w:rPr>
        <w:t>25</w:t>
      </w:r>
      <w:r w:rsidR="00B564AB" w:rsidRPr="00A23189">
        <w:rPr>
          <w:rFonts w:ascii="Arial" w:hAnsi="Arial" w:cs="Arial"/>
        </w:rPr>
        <w:t>)</w:t>
      </w:r>
      <w:r w:rsidR="0052497D" w:rsidRPr="00A23189">
        <w:rPr>
          <w:rFonts w:ascii="Arial" w:hAnsi="Arial" w:cs="Arial"/>
        </w:rPr>
        <w:t xml:space="preserve"> </w:t>
      </w:r>
      <w:r w:rsidRPr="009E28C6">
        <w:rPr>
          <w:rFonts w:ascii="Arial" w:hAnsi="Arial" w:cs="Arial"/>
          <w:color w:val="000000"/>
        </w:rPr>
        <w:t xml:space="preserve">feet </w:t>
      </w:r>
      <w:r w:rsidR="00CF517D" w:rsidRPr="00A23189">
        <w:rPr>
          <w:rFonts w:ascii="Arial" w:hAnsi="Arial" w:cs="Arial"/>
        </w:rPr>
        <w:t xml:space="preserve">of frontage for each building lot </w:t>
      </w:r>
      <w:r w:rsidRPr="009E28C6">
        <w:rPr>
          <w:rFonts w:ascii="Arial" w:hAnsi="Arial" w:cs="Arial"/>
        </w:rPr>
        <w:t xml:space="preserve">on interior </w:t>
      </w:r>
      <w:proofErr w:type="gramStart"/>
      <w:r w:rsidRPr="009E28C6">
        <w:rPr>
          <w:rFonts w:ascii="Arial" w:hAnsi="Arial" w:cs="Arial"/>
        </w:rPr>
        <w:t>roadways;</w:t>
      </w:r>
      <w:proofErr w:type="gramEnd"/>
      <w:r w:rsidRPr="009E28C6">
        <w:rPr>
          <w:rFonts w:ascii="Arial" w:hAnsi="Arial" w:cs="Arial"/>
        </w:rPr>
        <w:t xml:space="preserve"> </w:t>
      </w:r>
    </w:p>
    <w:p w14:paraId="67748DB0" w14:textId="5AB38BD1" w:rsidR="001E3758" w:rsidRPr="00220DEA" w:rsidRDefault="001E3758" w:rsidP="001E3758">
      <w:pPr>
        <w:spacing w:after="120"/>
        <w:ind w:left="2160" w:hanging="360"/>
        <w:jc w:val="both"/>
        <w:rPr>
          <w:rFonts w:ascii="Arial" w:hAnsi="Arial" w:cs="Arial"/>
        </w:rPr>
      </w:pPr>
      <w:r w:rsidRPr="009E28C6">
        <w:rPr>
          <w:rFonts w:ascii="Arial" w:hAnsi="Arial" w:cs="Arial"/>
        </w:rPr>
        <w:t xml:space="preserve">b. </w:t>
      </w:r>
      <w:r w:rsidRPr="009E28C6">
        <w:rPr>
          <w:rFonts w:ascii="Arial" w:hAnsi="Arial" w:cs="Arial"/>
        </w:rPr>
        <w:tab/>
      </w:r>
      <w:r w:rsidR="00234BC5">
        <w:rPr>
          <w:rFonts w:ascii="Arial" w:hAnsi="Arial" w:cs="Arial"/>
        </w:rPr>
        <w:t>A</w:t>
      </w:r>
      <w:r w:rsidR="00B52387">
        <w:rPr>
          <w:rFonts w:ascii="Arial" w:hAnsi="Arial" w:cs="Arial"/>
        </w:rPr>
        <w:t xml:space="preserve"> minimum of </w:t>
      </w:r>
      <w:proofErr w:type="gramStart"/>
      <w:r w:rsidRPr="009E28C6">
        <w:rPr>
          <w:rFonts w:ascii="Arial" w:hAnsi="Arial" w:cs="Arial"/>
        </w:rPr>
        <w:t>two</w:t>
      </w:r>
      <w:r w:rsidR="00B77C9C">
        <w:rPr>
          <w:rFonts w:ascii="Arial" w:hAnsi="Arial" w:cs="Arial"/>
        </w:rPr>
        <w:t>-</w:t>
      </w:r>
      <w:r w:rsidRPr="009E28C6">
        <w:rPr>
          <w:rFonts w:ascii="Arial" w:hAnsi="Arial" w:cs="Arial"/>
        </w:rPr>
        <w:t>hundred</w:t>
      </w:r>
      <w:proofErr w:type="gramEnd"/>
      <w:r w:rsidRPr="009E28C6">
        <w:rPr>
          <w:rFonts w:ascii="Arial" w:hAnsi="Arial" w:cs="Arial"/>
        </w:rPr>
        <w:t xml:space="preserve"> (</w:t>
      </w:r>
      <w:r w:rsidRPr="009E28C6">
        <w:rPr>
          <w:rFonts w:ascii="Arial" w:hAnsi="Arial" w:cs="Arial"/>
          <w:color w:val="000000"/>
        </w:rPr>
        <w:t xml:space="preserve">200) feet for each lot or unit proposed along an existing town </w:t>
      </w:r>
      <w:r w:rsidR="002020F6" w:rsidRPr="00220DEA">
        <w:rPr>
          <w:rFonts w:ascii="Arial" w:hAnsi="Arial" w:cs="Arial"/>
        </w:rPr>
        <w:t>or state road</w:t>
      </w:r>
      <w:r w:rsidRPr="00220DEA">
        <w:rPr>
          <w:rFonts w:ascii="Arial" w:hAnsi="Arial" w:cs="Arial"/>
        </w:rPr>
        <w:t xml:space="preserve">. </w:t>
      </w:r>
      <w:r w:rsidR="00B77C9C" w:rsidRPr="00220DEA">
        <w:rPr>
          <w:rFonts w:ascii="Arial" w:hAnsi="Arial" w:cs="Arial"/>
        </w:rPr>
        <w:t xml:space="preserve">Such “frontage” lots are also required to be one (1) acre in land area with 35,000 square feet of contiguous non-wetland area as required in conventional zoning. </w:t>
      </w:r>
    </w:p>
    <w:p w14:paraId="7D6C849B" w14:textId="465685E2" w:rsidR="001E3758" w:rsidRPr="009E28C6" w:rsidRDefault="001E3758" w:rsidP="001E3758">
      <w:pPr>
        <w:spacing w:after="120"/>
        <w:ind w:left="1620" w:hanging="360"/>
        <w:jc w:val="both"/>
        <w:rPr>
          <w:rFonts w:ascii="Arial" w:hAnsi="Arial" w:cs="Arial"/>
          <w:color w:val="000000"/>
        </w:rPr>
      </w:pPr>
      <w:r w:rsidRPr="009E28C6">
        <w:rPr>
          <w:rFonts w:ascii="Arial" w:hAnsi="Arial" w:cs="Arial"/>
        </w:rPr>
        <w:t xml:space="preserve">2. </w:t>
      </w:r>
      <w:r w:rsidRPr="009E28C6">
        <w:rPr>
          <w:rFonts w:ascii="Arial" w:hAnsi="Arial" w:cs="Arial"/>
        </w:rPr>
        <w:tab/>
        <w:t xml:space="preserve">All developments shall contain some form of lot </w:t>
      </w:r>
      <w:r w:rsidRPr="009E28C6">
        <w:rPr>
          <w:rFonts w:ascii="Arial" w:hAnsi="Arial" w:cs="Arial"/>
          <w:color w:val="000000"/>
        </w:rPr>
        <w:t>or limited common area</w:t>
      </w:r>
      <w:r w:rsidRPr="009E28C6">
        <w:rPr>
          <w:rFonts w:ascii="Arial" w:hAnsi="Arial" w:cs="Arial"/>
        </w:rPr>
        <w:t xml:space="preserve"> delineation or lines that designate the amount of land attributable to each </w:t>
      </w:r>
      <w:r w:rsidR="00BD65A1">
        <w:rPr>
          <w:rFonts w:ascii="Arial" w:hAnsi="Arial" w:cs="Arial"/>
        </w:rPr>
        <w:t>lot</w:t>
      </w:r>
      <w:r w:rsidRPr="009E28C6">
        <w:rPr>
          <w:rFonts w:ascii="Arial" w:hAnsi="Arial" w:cs="Arial"/>
        </w:rPr>
        <w:t>.</w:t>
      </w:r>
    </w:p>
    <w:p w14:paraId="47282F2F" w14:textId="77777777" w:rsidR="001E3758" w:rsidRPr="009E28C6" w:rsidRDefault="001E3758" w:rsidP="001E3758">
      <w:pPr>
        <w:spacing w:after="120"/>
        <w:ind w:left="1620" w:hanging="360"/>
        <w:jc w:val="both"/>
        <w:rPr>
          <w:rFonts w:ascii="Arial" w:hAnsi="Arial" w:cs="Arial"/>
        </w:rPr>
      </w:pPr>
      <w:r w:rsidRPr="009E28C6">
        <w:rPr>
          <w:rFonts w:ascii="Arial" w:hAnsi="Arial" w:cs="Arial"/>
        </w:rPr>
        <w:t>3.</w:t>
      </w:r>
      <w:r w:rsidRPr="009E28C6">
        <w:rPr>
          <w:rFonts w:ascii="Arial" w:hAnsi="Arial" w:cs="Arial"/>
        </w:rPr>
        <w:tab/>
        <w:t xml:space="preserve">The following minimum setbacks shall apply to all residential structures within the development excluding existing historic buildings: </w:t>
      </w:r>
    </w:p>
    <w:p w14:paraId="6BA70818" w14:textId="77777777" w:rsidR="001E3758" w:rsidRPr="009E28C6" w:rsidRDefault="001E3758" w:rsidP="001E3758">
      <w:pPr>
        <w:spacing w:after="120"/>
        <w:ind w:left="2160" w:hanging="360"/>
        <w:jc w:val="both"/>
        <w:rPr>
          <w:rFonts w:ascii="Arial" w:hAnsi="Arial" w:cs="Arial"/>
        </w:rPr>
      </w:pPr>
      <w:r w:rsidRPr="009E28C6">
        <w:rPr>
          <w:rFonts w:ascii="Arial" w:hAnsi="Arial" w:cs="Arial"/>
        </w:rPr>
        <w:t>a.</w:t>
      </w:r>
      <w:r w:rsidRPr="009E28C6">
        <w:rPr>
          <w:rFonts w:ascii="Arial" w:hAnsi="Arial" w:cs="Arial"/>
        </w:rPr>
        <w:tab/>
        <w:t xml:space="preserve">twenty-five (25) feet from exterior property lines of the initial Conversation Subdivision </w:t>
      </w:r>
      <w:proofErr w:type="gramStart"/>
      <w:r w:rsidRPr="009E28C6">
        <w:rPr>
          <w:rFonts w:ascii="Arial" w:hAnsi="Arial" w:cs="Arial"/>
        </w:rPr>
        <w:t>parcel;</w:t>
      </w:r>
      <w:proofErr w:type="gramEnd"/>
      <w:r w:rsidRPr="009E28C6">
        <w:rPr>
          <w:rFonts w:ascii="Arial" w:hAnsi="Arial" w:cs="Arial"/>
        </w:rPr>
        <w:t xml:space="preserve"> </w:t>
      </w:r>
    </w:p>
    <w:p w14:paraId="01EE81C0" w14:textId="77777777" w:rsidR="001E3758" w:rsidRPr="009E28C6" w:rsidRDefault="001E3758" w:rsidP="001E3758">
      <w:pPr>
        <w:spacing w:after="120"/>
        <w:ind w:left="2160" w:hanging="360"/>
        <w:jc w:val="both"/>
        <w:rPr>
          <w:rFonts w:ascii="Arial" w:hAnsi="Arial" w:cs="Arial"/>
        </w:rPr>
      </w:pPr>
      <w:r w:rsidRPr="009E28C6">
        <w:rPr>
          <w:rFonts w:ascii="Arial" w:hAnsi="Arial" w:cs="Arial"/>
        </w:rPr>
        <w:t>b.</w:t>
      </w:r>
      <w:r w:rsidRPr="009E28C6">
        <w:rPr>
          <w:rFonts w:ascii="Arial" w:hAnsi="Arial" w:cs="Arial"/>
        </w:rPr>
        <w:tab/>
        <w:t xml:space="preserve">thirty (30) feet from the right of way of </w:t>
      </w:r>
      <w:proofErr w:type="gramStart"/>
      <w:r w:rsidRPr="009E28C6">
        <w:rPr>
          <w:rFonts w:ascii="Arial" w:hAnsi="Arial" w:cs="Arial"/>
        </w:rPr>
        <w:t>roads;</w:t>
      </w:r>
      <w:proofErr w:type="gramEnd"/>
      <w:r w:rsidRPr="009E28C6">
        <w:rPr>
          <w:rFonts w:ascii="Arial" w:hAnsi="Arial" w:cs="Arial"/>
        </w:rPr>
        <w:t xml:space="preserve"> </w:t>
      </w:r>
    </w:p>
    <w:p w14:paraId="35F44E22" w14:textId="77777777" w:rsidR="001E3758" w:rsidRPr="009E28C6" w:rsidRDefault="001E3758" w:rsidP="001E3758">
      <w:pPr>
        <w:spacing w:after="120"/>
        <w:ind w:left="2160" w:hanging="360"/>
        <w:jc w:val="both"/>
        <w:rPr>
          <w:rFonts w:ascii="Arial" w:hAnsi="Arial" w:cs="Arial"/>
          <w:strike/>
        </w:rPr>
      </w:pPr>
      <w:r w:rsidRPr="009E28C6">
        <w:rPr>
          <w:rFonts w:ascii="Arial" w:hAnsi="Arial" w:cs="Arial"/>
        </w:rPr>
        <w:t>c.</w:t>
      </w:r>
      <w:r w:rsidRPr="009E28C6">
        <w:rPr>
          <w:rFonts w:ascii="Arial" w:hAnsi="Arial" w:cs="Arial"/>
        </w:rPr>
        <w:tab/>
        <w:t>fifteen (</w:t>
      </w:r>
      <w:r w:rsidRPr="009E28C6">
        <w:rPr>
          <w:rFonts w:ascii="Arial" w:hAnsi="Arial" w:cs="Arial"/>
          <w:color w:val="000000"/>
        </w:rPr>
        <w:t xml:space="preserve">15) feet from side and rear lot lines of individual unit lots if </w:t>
      </w:r>
      <w:proofErr w:type="gramStart"/>
      <w:r w:rsidRPr="009E28C6">
        <w:rPr>
          <w:rFonts w:ascii="Arial" w:hAnsi="Arial" w:cs="Arial"/>
          <w:color w:val="000000"/>
        </w:rPr>
        <w:t>applicable;</w:t>
      </w:r>
      <w:proofErr w:type="gramEnd"/>
      <w:r w:rsidRPr="009E28C6">
        <w:rPr>
          <w:rFonts w:ascii="Arial" w:hAnsi="Arial" w:cs="Arial"/>
          <w:strike/>
        </w:rPr>
        <w:t xml:space="preserve"> </w:t>
      </w:r>
    </w:p>
    <w:p w14:paraId="78664EB5" w14:textId="15FA52A8" w:rsidR="001E3758" w:rsidRDefault="001E3758" w:rsidP="001E3758">
      <w:pPr>
        <w:ind w:left="2160" w:hanging="360"/>
        <w:jc w:val="both"/>
        <w:rPr>
          <w:rFonts w:ascii="Arial" w:hAnsi="Arial" w:cs="Arial"/>
        </w:rPr>
      </w:pPr>
      <w:r w:rsidRPr="009E28C6">
        <w:rPr>
          <w:rFonts w:ascii="Arial" w:hAnsi="Arial" w:cs="Arial"/>
        </w:rPr>
        <w:t>d.</w:t>
      </w:r>
      <w:r w:rsidRPr="009E28C6">
        <w:rPr>
          <w:rFonts w:ascii="Arial" w:hAnsi="Arial" w:cs="Arial"/>
        </w:rPr>
        <w:tab/>
        <w:t>thirty (30) feet from any other residential unit within the development.</w:t>
      </w:r>
    </w:p>
    <w:p w14:paraId="3F41A556" w14:textId="77777777" w:rsidR="00B77C9C" w:rsidRDefault="00B77C9C" w:rsidP="001E3758">
      <w:pPr>
        <w:ind w:left="2160" w:hanging="360"/>
        <w:jc w:val="both"/>
        <w:rPr>
          <w:rFonts w:ascii="Arial" w:hAnsi="Arial" w:cs="Arial"/>
        </w:rPr>
      </w:pPr>
    </w:p>
    <w:p w14:paraId="07E67D3A" w14:textId="77777777" w:rsidR="001E3758" w:rsidRDefault="001E3758" w:rsidP="001E3758">
      <w:pPr>
        <w:ind w:left="2160" w:hanging="360"/>
        <w:jc w:val="both"/>
        <w:rPr>
          <w:rFonts w:ascii="Arial" w:hAnsi="Arial" w:cs="Arial"/>
        </w:rPr>
      </w:pPr>
    </w:p>
    <w:p w14:paraId="305EDD22" w14:textId="5470B7D2" w:rsidR="001E3758" w:rsidRDefault="00B564AB" w:rsidP="001E3758">
      <w:pPr>
        <w:ind w:left="720" w:hanging="360"/>
        <w:jc w:val="both"/>
        <w:rPr>
          <w:rFonts w:ascii="Arial" w:hAnsi="Arial" w:cs="Arial"/>
        </w:rPr>
      </w:pPr>
      <w:r w:rsidRPr="00A23189">
        <w:rPr>
          <w:rFonts w:ascii="Arial" w:hAnsi="Arial" w:cs="Arial"/>
        </w:rPr>
        <w:t>D</w:t>
      </w:r>
      <w:r w:rsidR="001E3758" w:rsidRPr="00760D7B">
        <w:rPr>
          <w:rFonts w:ascii="Arial" w:hAnsi="Arial" w:cs="Arial"/>
        </w:rPr>
        <w:t xml:space="preserve">.  All </w:t>
      </w:r>
      <w:r w:rsidR="00010747" w:rsidRPr="00A23189">
        <w:rPr>
          <w:rFonts w:ascii="Arial" w:hAnsi="Arial" w:cs="Arial"/>
        </w:rPr>
        <w:t xml:space="preserve">Open Space </w:t>
      </w:r>
      <w:r w:rsidR="001E3758" w:rsidRPr="00760D7B">
        <w:rPr>
          <w:rFonts w:ascii="Arial" w:hAnsi="Arial" w:cs="Arial"/>
        </w:rPr>
        <w:t xml:space="preserve">subdivisions proposing community well systems must demonstrate to the Planning Board’s satisfaction that their Homeowner’s documents prohibit </w:t>
      </w:r>
      <w:r w:rsidR="00010747" w:rsidRPr="00A23189">
        <w:rPr>
          <w:rFonts w:ascii="Arial" w:hAnsi="Arial" w:cs="Arial"/>
        </w:rPr>
        <w:t xml:space="preserve">property owners </w:t>
      </w:r>
      <w:r w:rsidR="001E3758" w:rsidRPr="00760D7B">
        <w:rPr>
          <w:rFonts w:ascii="Arial" w:hAnsi="Arial" w:cs="Arial"/>
        </w:rPr>
        <w:t>from drilling private irrigation wells.</w:t>
      </w:r>
    </w:p>
    <w:p w14:paraId="0348DC7E" w14:textId="77777777" w:rsidR="00B77C9C" w:rsidRPr="00760D7B" w:rsidRDefault="00B77C9C" w:rsidP="001E3758">
      <w:pPr>
        <w:ind w:left="720" w:hanging="360"/>
        <w:jc w:val="both"/>
        <w:rPr>
          <w:rFonts w:ascii="Arial" w:hAnsi="Arial" w:cs="Arial"/>
        </w:rPr>
      </w:pPr>
    </w:p>
    <w:p w14:paraId="42562AA2" w14:textId="77777777" w:rsidR="001E3758" w:rsidRPr="00760D7B" w:rsidRDefault="001E3758" w:rsidP="001E3758">
      <w:pPr>
        <w:ind w:left="720" w:hanging="360"/>
        <w:rPr>
          <w:rFonts w:ascii="Arial" w:hAnsi="Arial" w:cs="Arial"/>
        </w:rPr>
      </w:pPr>
    </w:p>
    <w:p w14:paraId="7EAE550D" w14:textId="1D3F8227" w:rsidR="001E3758" w:rsidRDefault="00B564AB" w:rsidP="001E3758">
      <w:pPr>
        <w:ind w:left="720" w:hanging="360"/>
        <w:jc w:val="both"/>
        <w:rPr>
          <w:rFonts w:ascii="Arial" w:hAnsi="Arial" w:cs="Arial"/>
        </w:rPr>
      </w:pPr>
      <w:r w:rsidRPr="00A23189">
        <w:rPr>
          <w:rFonts w:ascii="Arial" w:hAnsi="Arial" w:cs="Arial"/>
        </w:rPr>
        <w:t>E</w:t>
      </w:r>
      <w:r w:rsidR="001E3758" w:rsidRPr="00A23189">
        <w:rPr>
          <w:rFonts w:ascii="Arial" w:hAnsi="Arial" w:cs="Arial"/>
        </w:rPr>
        <w:t>.</w:t>
      </w:r>
      <w:r w:rsidR="001E3758" w:rsidRPr="00760D7B">
        <w:rPr>
          <w:rFonts w:ascii="Arial" w:hAnsi="Arial" w:cs="Arial"/>
        </w:rPr>
        <w:t xml:space="preserve"> Roads constructed as part of </w:t>
      </w:r>
      <w:r w:rsidR="00010747" w:rsidRPr="00A23189">
        <w:rPr>
          <w:rFonts w:ascii="Arial" w:hAnsi="Arial" w:cs="Arial"/>
        </w:rPr>
        <w:t xml:space="preserve">an Open Space </w:t>
      </w:r>
      <w:r w:rsidR="001E3758" w:rsidRPr="00760D7B">
        <w:rPr>
          <w:rFonts w:ascii="Arial" w:hAnsi="Arial" w:cs="Arial"/>
        </w:rPr>
        <w:t>subdivision may be private roads</w:t>
      </w:r>
      <w:r w:rsidR="00010747">
        <w:rPr>
          <w:rFonts w:ascii="Arial" w:hAnsi="Arial" w:cs="Arial"/>
        </w:rPr>
        <w:t xml:space="preserve">. </w:t>
      </w:r>
      <w:r w:rsidR="001E3758" w:rsidRPr="00760D7B">
        <w:rPr>
          <w:rFonts w:ascii="Arial" w:hAnsi="Arial" w:cs="Arial"/>
        </w:rPr>
        <w:t xml:space="preserve"> </w:t>
      </w:r>
    </w:p>
    <w:p w14:paraId="2870C460" w14:textId="77777777" w:rsidR="00B77C9C" w:rsidRPr="00760D7B" w:rsidRDefault="00B77C9C" w:rsidP="001E3758">
      <w:pPr>
        <w:ind w:left="720" w:hanging="360"/>
        <w:jc w:val="both"/>
        <w:rPr>
          <w:rFonts w:ascii="Arial" w:hAnsi="Arial" w:cs="Arial"/>
          <w:i/>
        </w:rPr>
      </w:pPr>
    </w:p>
    <w:p w14:paraId="0101C984" w14:textId="77777777" w:rsidR="001E3758" w:rsidRPr="00760D7B" w:rsidRDefault="001E3758" w:rsidP="001E3758">
      <w:pPr>
        <w:ind w:left="720" w:hanging="360"/>
        <w:jc w:val="both"/>
        <w:rPr>
          <w:rFonts w:ascii="Arial" w:hAnsi="Arial" w:cs="Arial"/>
        </w:rPr>
      </w:pPr>
    </w:p>
    <w:p w14:paraId="3C9C6EBF" w14:textId="092A55D2" w:rsidR="001E3758" w:rsidRDefault="00B564AB" w:rsidP="00A23189">
      <w:pPr>
        <w:ind w:left="630" w:hanging="270"/>
        <w:jc w:val="both"/>
        <w:rPr>
          <w:rFonts w:ascii="Arial" w:hAnsi="Arial" w:cs="Arial"/>
        </w:rPr>
      </w:pPr>
      <w:r w:rsidRPr="00A23189">
        <w:rPr>
          <w:rFonts w:ascii="Arial" w:hAnsi="Arial" w:cs="Arial"/>
        </w:rPr>
        <w:t>F</w:t>
      </w:r>
      <w:r w:rsidR="001E3758" w:rsidRPr="00760D7B">
        <w:rPr>
          <w:rFonts w:ascii="Arial" w:hAnsi="Arial" w:cs="Arial"/>
        </w:rPr>
        <w:t>. Existing trail connectivity must be protected. Should the trail need to be relocated, the relocated trail must remain within the limits of the initial subdivision and be constructed by the applicant. The relocated trail may be located within the open space or the setbacks</w:t>
      </w:r>
      <w:r w:rsidR="00010747">
        <w:rPr>
          <w:rFonts w:ascii="Arial" w:hAnsi="Arial" w:cs="Arial"/>
        </w:rPr>
        <w:t xml:space="preserve"> </w:t>
      </w:r>
      <w:r w:rsidR="00010747" w:rsidRPr="00A23189">
        <w:rPr>
          <w:rFonts w:ascii="Arial" w:hAnsi="Arial" w:cs="Arial"/>
        </w:rPr>
        <w:t xml:space="preserve">at the discretion of the Planning Board but </w:t>
      </w:r>
      <w:r w:rsidR="00546646" w:rsidRPr="00A23189">
        <w:rPr>
          <w:rFonts w:ascii="Arial" w:hAnsi="Arial" w:cs="Arial"/>
        </w:rPr>
        <w:t xml:space="preserve">its location </w:t>
      </w:r>
      <w:r w:rsidR="00010747" w:rsidRPr="00A23189">
        <w:rPr>
          <w:rFonts w:ascii="Arial" w:hAnsi="Arial" w:cs="Arial"/>
        </w:rPr>
        <w:t xml:space="preserve">must be determined as part of the Planning </w:t>
      </w:r>
      <w:r w:rsidR="00546646" w:rsidRPr="00A23189">
        <w:rPr>
          <w:rFonts w:ascii="Arial" w:hAnsi="Arial" w:cs="Arial"/>
        </w:rPr>
        <w:t>Board’s</w:t>
      </w:r>
      <w:r w:rsidR="00010747" w:rsidRPr="00A23189">
        <w:rPr>
          <w:rFonts w:ascii="Arial" w:hAnsi="Arial" w:cs="Arial"/>
        </w:rPr>
        <w:t xml:space="preserve"> approval</w:t>
      </w:r>
      <w:r w:rsidR="00546646" w:rsidRPr="00A23189">
        <w:rPr>
          <w:rFonts w:ascii="Arial" w:hAnsi="Arial" w:cs="Arial"/>
        </w:rPr>
        <w:t xml:space="preserve"> and depicted on the recordable plan with any required easements recorded</w:t>
      </w:r>
      <w:r w:rsidR="001E3758" w:rsidRPr="00A23189">
        <w:rPr>
          <w:rFonts w:ascii="Arial" w:hAnsi="Arial" w:cs="Arial"/>
        </w:rPr>
        <w:t>.</w:t>
      </w:r>
    </w:p>
    <w:p w14:paraId="1ABB45E6" w14:textId="77777777" w:rsidR="00B77C9C" w:rsidRPr="00A23189" w:rsidRDefault="00B77C9C" w:rsidP="00D1779C">
      <w:pPr>
        <w:jc w:val="both"/>
        <w:rPr>
          <w:rFonts w:ascii="Arial" w:hAnsi="Arial" w:cs="Arial"/>
        </w:rPr>
      </w:pPr>
    </w:p>
    <w:p w14:paraId="58516C27" w14:textId="77777777" w:rsidR="001E3758" w:rsidRPr="00760D7B" w:rsidRDefault="001E3758" w:rsidP="001E3758">
      <w:pPr>
        <w:ind w:left="720" w:hanging="360"/>
        <w:jc w:val="both"/>
        <w:rPr>
          <w:rFonts w:ascii="Arial" w:hAnsi="Arial" w:cs="Arial"/>
          <w:color w:val="FF0000"/>
        </w:rPr>
      </w:pPr>
    </w:p>
    <w:p w14:paraId="46AF0682" w14:textId="77777777" w:rsidR="001E3758" w:rsidRPr="009E28C6" w:rsidRDefault="001E3758" w:rsidP="001E3758">
      <w:pPr>
        <w:ind w:left="720" w:hanging="720"/>
        <w:jc w:val="both"/>
        <w:rPr>
          <w:rFonts w:ascii="Arial" w:hAnsi="Arial" w:cs="Arial"/>
        </w:rPr>
      </w:pPr>
      <w:r w:rsidRPr="009E28C6">
        <w:rPr>
          <w:rFonts w:ascii="Arial" w:hAnsi="Arial" w:cs="Arial"/>
          <w:b/>
        </w:rPr>
        <w:t>307-107    Expiration</w:t>
      </w:r>
    </w:p>
    <w:p w14:paraId="43998A1C" w14:textId="77777777" w:rsidR="001E3758" w:rsidRPr="009E28C6" w:rsidRDefault="001E3758" w:rsidP="001E3758">
      <w:pPr>
        <w:rPr>
          <w:rFonts w:ascii="Arial" w:hAnsi="Arial" w:cs="Arial"/>
        </w:rPr>
      </w:pPr>
    </w:p>
    <w:p w14:paraId="1CC96169" w14:textId="60E43F80" w:rsidR="00B77C9C" w:rsidRDefault="001E3758" w:rsidP="00D1779C">
      <w:pPr>
        <w:ind w:left="180"/>
        <w:jc w:val="both"/>
        <w:rPr>
          <w:rFonts w:ascii="Arial" w:hAnsi="Arial" w:cs="Arial"/>
          <w:b/>
          <w:color w:val="000000"/>
        </w:rPr>
      </w:pPr>
      <w:r w:rsidRPr="009E28C6">
        <w:rPr>
          <w:rFonts w:ascii="Arial" w:hAnsi="Arial" w:cs="Arial"/>
          <w:color w:val="000000"/>
        </w:rPr>
        <w:t>Any Special Permit shall expire if there has not been active and substantial development</w:t>
      </w:r>
      <w:r w:rsidRPr="009E28C6">
        <w:rPr>
          <w:rFonts w:ascii="Arial" w:hAnsi="Arial" w:cs="Arial"/>
          <w:i/>
          <w:color w:val="000000"/>
        </w:rPr>
        <w:t xml:space="preserve"> </w:t>
      </w:r>
      <w:r w:rsidRPr="009E28C6">
        <w:rPr>
          <w:rFonts w:ascii="Arial" w:hAnsi="Arial" w:cs="Arial"/>
          <w:color w:val="000000"/>
        </w:rPr>
        <w:t>or construction on the site by the owner or the owner's successor in interest in accordance with the approved plan within twelve</w:t>
      </w:r>
      <w:r w:rsidRPr="009E28C6">
        <w:rPr>
          <w:rFonts w:ascii="Arial" w:hAnsi="Arial" w:cs="Arial"/>
          <w:i/>
          <w:color w:val="000000"/>
        </w:rPr>
        <w:t xml:space="preserve"> </w:t>
      </w:r>
      <w:r w:rsidRPr="009E28C6">
        <w:rPr>
          <w:rFonts w:ascii="Arial" w:hAnsi="Arial" w:cs="Arial"/>
          <w:color w:val="000000"/>
        </w:rPr>
        <w:t xml:space="preserve">(12) months after the date of approval  As part of its approval of a plan, the Planning Board may, with due regard to the scope and details of a particular project, specify the threshold level of work which shall constitute "active and substantial development or construction" for purposes of complying with this paragraph.  </w:t>
      </w:r>
    </w:p>
    <w:p w14:paraId="541A029F" w14:textId="77777777" w:rsidR="00D1779C" w:rsidRPr="00D1779C" w:rsidRDefault="00D1779C" w:rsidP="00D1779C">
      <w:pPr>
        <w:ind w:left="180"/>
        <w:jc w:val="both"/>
        <w:rPr>
          <w:rFonts w:ascii="Arial" w:hAnsi="Arial" w:cs="Arial"/>
          <w:b/>
          <w:color w:val="000000"/>
        </w:rPr>
      </w:pPr>
    </w:p>
    <w:p w14:paraId="54848C39" w14:textId="77777777" w:rsidR="00B77C9C" w:rsidRDefault="00B77C9C" w:rsidP="001E3758">
      <w:pPr>
        <w:ind w:left="720" w:hanging="720"/>
        <w:jc w:val="both"/>
        <w:rPr>
          <w:rFonts w:ascii="Arial" w:hAnsi="Arial" w:cs="Arial"/>
          <w:b/>
        </w:rPr>
      </w:pPr>
    </w:p>
    <w:p w14:paraId="1F9A8612" w14:textId="74AAB8E8" w:rsidR="001E3758" w:rsidRPr="009E28C6" w:rsidRDefault="001E3758" w:rsidP="001E3758">
      <w:pPr>
        <w:ind w:left="720" w:hanging="720"/>
        <w:jc w:val="both"/>
        <w:rPr>
          <w:rFonts w:ascii="Arial" w:hAnsi="Arial" w:cs="Arial"/>
        </w:rPr>
      </w:pPr>
      <w:r w:rsidRPr="009E28C6">
        <w:rPr>
          <w:rFonts w:ascii="Arial" w:hAnsi="Arial" w:cs="Arial"/>
          <w:b/>
        </w:rPr>
        <w:t>307-108    Conditions</w:t>
      </w:r>
    </w:p>
    <w:p w14:paraId="06161B23" w14:textId="77777777" w:rsidR="001E3758" w:rsidRPr="009E28C6" w:rsidRDefault="001E3758" w:rsidP="001E3758">
      <w:pPr>
        <w:rPr>
          <w:rFonts w:ascii="Arial" w:hAnsi="Arial" w:cs="Arial"/>
        </w:rPr>
      </w:pPr>
    </w:p>
    <w:p w14:paraId="191BC2D7" w14:textId="24D8F6D5" w:rsidR="001E3758" w:rsidRDefault="407E426D" w:rsidP="407E426D">
      <w:pPr>
        <w:ind w:left="180"/>
        <w:jc w:val="both"/>
        <w:rPr>
          <w:rFonts w:ascii="Arial" w:hAnsi="Arial" w:cs="Arial"/>
          <w:color w:val="000000" w:themeColor="text1"/>
        </w:rPr>
      </w:pPr>
      <w:r w:rsidRPr="407E426D">
        <w:rPr>
          <w:rFonts w:ascii="Arial" w:hAnsi="Arial" w:cs="Arial"/>
          <w:color w:val="000000" w:themeColor="text1"/>
        </w:rPr>
        <w:t xml:space="preserve">The Planning Board may impose stricter standards than allowed by this Article if it should determine that an adverse impact would result from the </w:t>
      </w:r>
      <w:r w:rsidRPr="00626D4A">
        <w:rPr>
          <w:rFonts w:ascii="Arial" w:hAnsi="Arial" w:cs="Arial"/>
        </w:rPr>
        <w:t xml:space="preserve">Open Space </w:t>
      </w:r>
      <w:r w:rsidRPr="407E426D">
        <w:rPr>
          <w:rFonts w:ascii="Arial" w:hAnsi="Arial" w:cs="Arial"/>
          <w:color w:val="000000" w:themeColor="text1"/>
        </w:rPr>
        <w:t>Subdivision.</w:t>
      </w:r>
    </w:p>
    <w:p w14:paraId="3281FEA7" w14:textId="77777777" w:rsidR="00265B84" w:rsidRPr="009E28C6" w:rsidRDefault="00265B84" w:rsidP="407E426D">
      <w:pPr>
        <w:ind w:left="180"/>
        <w:jc w:val="both"/>
        <w:rPr>
          <w:rFonts w:ascii="Arial" w:hAnsi="Arial" w:cs="Arial"/>
          <w:color w:val="000000"/>
        </w:rPr>
      </w:pPr>
    </w:p>
    <w:p w14:paraId="590E83A0" w14:textId="77777777" w:rsidR="001E3758" w:rsidRPr="009E28C6" w:rsidRDefault="001E3758" w:rsidP="001E3758">
      <w:pPr>
        <w:ind w:left="432"/>
        <w:jc w:val="both"/>
        <w:rPr>
          <w:rFonts w:ascii="Arial" w:hAnsi="Arial" w:cs="Arial"/>
          <w:color w:val="000000"/>
        </w:rPr>
      </w:pPr>
    </w:p>
    <w:p w14:paraId="1CDC82F2" w14:textId="77777777" w:rsidR="001E3758" w:rsidRPr="009E28C6" w:rsidRDefault="001E3758" w:rsidP="001E3758">
      <w:pPr>
        <w:ind w:left="432" w:hanging="432"/>
        <w:jc w:val="both"/>
        <w:rPr>
          <w:rFonts w:ascii="Arial" w:hAnsi="Arial" w:cs="Arial"/>
          <w:b/>
          <w:color w:val="000000"/>
        </w:rPr>
      </w:pPr>
      <w:r w:rsidRPr="009E28C6">
        <w:rPr>
          <w:rFonts w:ascii="Arial" w:hAnsi="Arial" w:cs="Arial"/>
          <w:b/>
          <w:color w:val="000000"/>
        </w:rPr>
        <w:t>307-109     Savings Clause</w:t>
      </w:r>
    </w:p>
    <w:p w14:paraId="52982E04" w14:textId="77777777" w:rsidR="001E3758" w:rsidRPr="009E28C6" w:rsidRDefault="001E3758" w:rsidP="001E3758">
      <w:pPr>
        <w:ind w:left="432" w:hanging="432"/>
        <w:jc w:val="both"/>
        <w:rPr>
          <w:rFonts w:ascii="Arial" w:hAnsi="Arial" w:cs="Arial"/>
          <w:b/>
          <w:color w:val="000000"/>
        </w:rPr>
      </w:pPr>
    </w:p>
    <w:p w14:paraId="332A40D2" w14:textId="77777777" w:rsidR="001E3758" w:rsidRPr="009E28C6" w:rsidRDefault="001E3758" w:rsidP="001E3758">
      <w:pPr>
        <w:ind w:left="180"/>
        <w:jc w:val="both"/>
        <w:rPr>
          <w:rFonts w:ascii="Arial" w:hAnsi="Arial" w:cs="Arial"/>
          <w:color w:val="000000"/>
        </w:rPr>
      </w:pPr>
      <w:r w:rsidRPr="009E28C6">
        <w:rPr>
          <w:rFonts w:ascii="Arial" w:hAnsi="Arial" w:cs="Arial"/>
          <w:color w:val="000000"/>
        </w:rPr>
        <w:t xml:space="preserve">If any provision of this ordinance is found to be invalid or unenforceable such a result shall not be construed to invalidate the remainder of the ordinance which shall remain in full force and effect.  </w:t>
      </w:r>
    </w:p>
    <w:p w14:paraId="72C5606A" w14:textId="77777777" w:rsidR="00DA1C2E" w:rsidRDefault="00DA1C2E"/>
    <w:sectPr w:rsidR="00DA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57372"/>
    <w:multiLevelType w:val="hybridMultilevel"/>
    <w:tmpl w:val="5358E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58"/>
    <w:rsid w:val="00001D4F"/>
    <w:rsid w:val="00010747"/>
    <w:rsid w:val="00081404"/>
    <w:rsid w:val="000E223B"/>
    <w:rsid w:val="001162D4"/>
    <w:rsid w:val="0013060B"/>
    <w:rsid w:val="001839AC"/>
    <w:rsid w:val="001E0770"/>
    <w:rsid w:val="001E3758"/>
    <w:rsid w:val="002020F6"/>
    <w:rsid w:val="00213544"/>
    <w:rsid w:val="00215F19"/>
    <w:rsid w:val="00220DEA"/>
    <w:rsid w:val="00234BC5"/>
    <w:rsid w:val="00243D6C"/>
    <w:rsid w:val="00265B84"/>
    <w:rsid w:val="00272FF1"/>
    <w:rsid w:val="002837F9"/>
    <w:rsid w:val="002966EC"/>
    <w:rsid w:val="00336968"/>
    <w:rsid w:val="00381A6E"/>
    <w:rsid w:val="00390EB4"/>
    <w:rsid w:val="003B7571"/>
    <w:rsid w:val="00405ACF"/>
    <w:rsid w:val="00435B72"/>
    <w:rsid w:val="004C7E9C"/>
    <w:rsid w:val="004D0D32"/>
    <w:rsid w:val="004F4CAD"/>
    <w:rsid w:val="00510C72"/>
    <w:rsid w:val="0052497D"/>
    <w:rsid w:val="00546646"/>
    <w:rsid w:val="00580AB6"/>
    <w:rsid w:val="005D355D"/>
    <w:rsid w:val="00626D4A"/>
    <w:rsid w:val="00655C05"/>
    <w:rsid w:val="00747356"/>
    <w:rsid w:val="00756F95"/>
    <w:rsid w:val="00763F50"/>
    <w:rsid w:val="0077766A"/>
    <w:rsid w:val="007D3386"/>
    <w:rsid w:val="00803205"/>
    <w:rsid w:val="00805A58"/>
    <w:rsid w:val="00845F12"/>
    <w:rsid w:val="00875BBE"/>
    <w:rsid w:val="008A00DA"/>
    <w:rsid w:val="008A157D"/>
    <w:rsid w:val="008B2378"/>
    <w:rsid w:val="008C3BA4"/>
    <w:rsid w:val="008D0A0A"/>
    <w:rsid w:val="008D5E2D"/>
    <w:rsid w:val="008E4EC8"/>
    <w:rsid w:val="00973A27"/>
    <w:rsid w:val="00990254"/>
    <w:rsid w:val="009B765E"/>
    <w:rsid w:val="00A02BA7"/>
    <w:rsid w:val="00A23189"/>
    <w:rsid w:val="00A52A79"/>
    <w:rsid w:val="00A62933"/>
    <w:rsid w:val="00A8069F"/>
    <w:rsid w:val="00AA7F18"/>
    <w:rsid w:val="00AB1D55"/>
    <w:rsid w:val="00AB5AA4"/>
    <w:rsid w:val="00B35FED"/>
    <w:rsid w:val="00B443D9"/>
    <w:rsid w:val="00B52387"/>
    <w:rsid w:val="00B564AB"/>
    <w:rsid w:val="00B71AA4"/>
    <w:rsid w:val="00B77C9C"/>
    <w:rsid w:val="00BD65A1"/>
    <w:rsid w:val="00C176A3"/>
    <w:rsid w:val="00C50D7B"/>
    <w:rsid w:val="00CB293E"/>
    <w:rsid w:val="00CD4C97"/>
    <w:rsid w:val="00CD76C1"/>
    <w:rsid w:val="00CE19CE"/>
    <w:rsid w:val="00CF2B85"/>
    <w:rsid w:val="00CF517D"/>
    <w:rsid w:val="00D114E0"/>
    <w:rsid w:val="00D1779C"/>
    <w:rsid w:val="00D40DE4"/>
    <w:rsid w:val="00DA1C2E"/>
    <w:rsid w:val="00DB3DA0"/>
    <w:rsid w:val="00DE2465"/>
    <w:rsid w:val="00E03776"/>
    <w:rsid w:val="00E1557B"/>
    <w:rsid w:val="00E253DF"/>
    <w:rsid w:val="00E320BD"/>
    <w:rsid w:val="00E745A9"/>
    <w:rsid w:val="00E8434E"/>
    <w:rsid w:val="00ED2768"/>
    <w:rsid w:val="00EE01B1"/>
    <w:rsid w:val="00F17B0F"/>
    <w:rsid w:val="00F31662"/>
    <w:rsid w:val="00FD7048"/>
    <w:rsid w:val="00FF6A1D"/>
    <w:rsid w:val="407E426D"/>
    <w:rsid w:val="5047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CF0A"/>
  <w15:chartTrackingRefBased/>
  <w15:docId w15:val="{95FB0241-A01D-4292-A4C6-33B65292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58"/>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content1">
    <w:name w:val="sense_content1"/>
    <w:rsid w:val="001E3758"/>
    <w:rPr>
      <w:rFonts w:ascii="Times New Roman" w:hAnsi="Times New Roman" w:cs="Times New Roman" w:hint="default"/>
      <w:b w:val="0"/>
      <w:bCs w:val="0"/>
    </w:rPr>
  </w:style>
  <w:style w:type="paragraph" w:styleId="ListParagraph">
    <w:name w:val="List Paragraph"/>
    <w:basedOn w:val="Normal"/>
    <w:uiPriority w:val="34"/>
    <w:qFormat/>
    <w:rsid w:val="0052497D"/>
    <w:pPr>
      <w:ind w:left="720"/>
      <w:contextualSpacing/>
    </w:pPr>
  </w:style>
  <w:style w:type="paragraph" w:styleId="BalloonText">
    <w:name w:val="Balloon Text"/>
    <w:basedOn w:val="Normal"/>
    <w:link w:val="BalloonTextChar"/>
    <w:uiPriority w:val="99"/>
    <w:semiHidden/>
    <w:unhideWhenUsed/>
    <w:rsid w:val="00990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2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Beauregard</dc:creator>
  <cp:keywords/>
  <dc:description/>
  <cp:lastModifiedBy>Jeff Gowan</cp:lastModifiedBy>
  <cp:revision>2</cp:revision>
  <cp:lastPrinted>2020-12-22T15:46:00Z</cp:lastPrinted>
  <dcterms:created xsi:type="dcterms:W3CDTF">2020-12-22T16:31:00Z</dcterms:created>
  <dcterms:modified xsi:type="dcterms:W3CDTF">2020-12-22T16:31:00Z</dcterms:modified>
</cp:coreProperties>
</file>